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219"/>
      </w:tblGrid>
      <w:tr w:rsidR="00022D91" w:rsidRPr="00022D91" w:rsidTr="00022D91">
        <w:trPr>
          <w:trHeight w:val="553"/>
          <w:tblCellSpacing w:w="15" w:type="dxa"/>
        </w:trPr>
        <w:tc>
          <w:tcPr>
            <w:tcW w:w="4736" w:type="pct"/>
            <w:vAlign w:val="center"/>
            <w:hideMark/>
          </w:tcPr>
          <w:p w:rsidR="00022D91" w:rsidRPr="00022D91" w:rsidRDefault="00022D91" w:rsidP="0002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022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BIOGRAFIA SEN AMARTY</w:t>
            </w:r>
            <w:bookmarkStart w:id="0" w:name="_GoBack"/>
            <w:bookmarkEnd w:id="0"/>
            <w:r w:rsidRPr="00022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A </w:t>
            </w:r>
          </w:p>
        </w:tc>
        <w:tc>
          <w:tcPr>
            <w:tcW w:w="174" w:type="pct"/>
            <w:vAlign w:val="center"/>
            <w:hideMark/>
          </w:tcPr>
          <w:p w:rsidR="00022D91" w:rsidRPr="00022D91" w:rsidRDefault="00022D91" w:rsidP="00022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22D91" w:rsidRPr="00022D91" w:rsidRDefault="00022D91" w:rsidP="00022D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022D91" w:rsidRPr="00022D91" w:rsidTr="00022D91">
        <w:trPr>
          <w:tblCellSpacing w:w="15" w:type="dxa"/>
        </w:trPr>
        <w:tc>
          <w:tcPr>
            <w:tcW w:w="0" w:type="auto"/>
            <w:hideMark/>
          </w:tcPr>
          <w:p w:rsid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 wp14:anchorId="1FF96499" wp14:editId="3D94F535">
                  <wp:extent cx="1104900" cy="1473200"/>
                  <wp:effectExtent l="0" t="0" r="0" b="0"/>
                  <wp:docPr id="1" name="Immagine 1" descr="Amartya Sen's Mug Shot">
                    <a:hlinkClick xmlns:a="http://schemas.openxmlformats.org/drawingml/2006/main" r:id="rId6" tgtFrame="&quot;_self&quot;" tooltip="&quot;AMARTYA S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rtya Sen's Mug Shot">
                            <a:hlinkClick r:id="rId6" tgtFrame="&quot;_self&quot;" tooltip="&quot;AMARTYA S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p w:rsidR="00022D91" w:rsidRP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022D9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it-IT"/>
              </w:rPr>
              <w:t>Premio Nobel per l'Economia 1998</w:t>
            </w:r>
          </w:p>
          <w:p w:rsid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Professore Thomas W. Lamont e Professore di Economia e di Filosofia,  Harvard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University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, USA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br/>
            </w:r>
          </w:p>
          <w:p w:rsidR="00022D91" w:rsidRP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it-IT"/>
              </w:rPr>
              <w:t>motivazione del premio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: </w:t>
            </w:r>
          </w:p>
          <w:p w:rsidR="00022D91" w:rsidRDefault="00022D91" w:rsidP="00022D91">
            <w:pPr>
              <w:shd w:val="clear" w:color="auto" w:fill="FFFFFF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666666"/>
                <w:sz w:val="26"/>
                <w:szCs w:val="26"/>
                <w:lang w:eastAsia="it-IT"/>
              </w:rPr>
            </w:pPr>
          </w:p>
          <w:p w:rsidR="00022D91" w:rsidRPr="00022D91" w:rsidRDefault="00022D91" w:rsidP="00022D91">
            <w:pPr>
              <w:shd w:val="clear" w:color="auto" w:fill="FFFFFF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6"/>
                <w:szCs w:val="26"/>
                <w:lang w:eastAsia="it-IT"/>
              </w:rPr>
            </w:pPr>
            <w:r w:rsidRPr="00022D91"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6"/>
                <w:szCs w:val="26"/>
                <w:lang w:eastAsia="it-IT"/>
              </w:rPr>
              <w:t>per il suo contributo all'economia del welfare</w:t>
            </w:r>
            <w:r w:rsidRPr="0002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  <w:p w:rsid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p w:rsidR="00022D91" w:rsidRP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Principali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Topics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: teoria delle scelte sociali; economia dello sviluppo; etica ed economia; etica degli affari; diritti umani.</w:t>
            </w:r>
          </w:p>
          <w:p w:rsidR="00022D91" w:rsidRP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22D91" w:rsidRP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Profilo professionale: Il Professor Sen, di nazionalità indiana, è uno dei massimi esperti al mondo di economia del welfare, nonché una delle voci internazionali più autorevoli impegnata nella lotta a povertà e disuguaglianza. 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 xml:space="preserve">E’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>attualmente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 xml:space="preserve"> Chair Adviser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>della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 xml:space="preserve"> Commission on the Measurement of Economic Performance and Social Progress (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>Commissione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>Stiglitz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>-Sen-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>Fitoussi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GB" w:eastAsia="it-IT"/>
              </w:rPr>
              <w:t>).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</w:t>
            </w:r>
          </w:p>
          <w:p w:rsid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Ha insegnato Economia alla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Jadavpur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University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di Calcutta, alla Delhi School of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Economics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, alla Cambridge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University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e alla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London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School of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Economics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. Nel 1977 è stato designato Professore di Economia alla Oxford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University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e nel 1980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Drummond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Professor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di Politica Economica sempre ad Oxford. Nel 1987 è diventato, Professore di Economia e Filosofia ad Harvard dove poco dopo è stato designato </w:t>
            </w:r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Lamont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University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Professor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e dal 1998 ha insegnato anche al </w:t>
            </w:r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Center for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Population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and Development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Studies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di Harvard e alla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Faculty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Arts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Sciences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(FAS).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br/>
              <w:t>Sen è stato Presidente di numerose associazioni quali: l'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Econometric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Society 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nel 1984, l'</w:t>
            </w:r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International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Economic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Association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dal 1986 al 1989, l'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Indian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Economic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Association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nel 1989 e l'</w:t>
            </w:r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American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Economic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Association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nel 1994. Nel 1998 ha lasciato l'insegnamento di Economia e Filosofia alla Harvard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University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per diventare Master del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Trinity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College, il principale e più famoso college della Cambridge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University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, che viene nominato dal Primo Ministro e designato dal Monarca britannico. Nel 2003 è ritornato alla Harvard dove è stato onorato con il titolo di </w:t>
            </w:r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Lamont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University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Professor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.</w:t>
            </w:r>
          </w:p>
          <w:p w:rsid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È membro della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British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Academy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dal 1977 e della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Econometric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Society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. È anche membro onorario dell'</w:t>
            </w:r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American Academy of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Arts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Sciences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e membro dell'</w:t>
            </w:r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American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Philosophical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Association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. Nel corso della sua carriera ha ricevuto più di 60 lauree ad honorem ed è stato insignito di diversi premi, tra i quali, nel 1998, il Premio Nobel per l'Economia poco dopo essere passato da Harvard al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Trinity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College. La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Royal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>Swedish</w:t>
            </w:r>
            <w:proofErr w:type="spellEnd"/>
            <w:r w:rsidRPr="00022D9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it-IT"/>
              </w:rPr>
              <w:t xml:space="preserve"> Academy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ha menzionato, in particolare, l'eccellenza del suo lavoro sul welfare 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la teoria della scelta sociale. 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I suoi libri sono stati tradotti nelle principali lingue e, oltre all'economia e alla teoria della scelta sociale, Sen ha contribuito allo sviluppo della filosofia politica, morale e legale, allo studio delle cause e delle misure preventive contro carestie e disuguaglianze legate a classi e sesso, allo sviluppo economico, alla teoria assiomatica della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 xml:space="preserve"> scelta e a quella decisionale. </w:t>
            </w:r>
            <w:r w:rsidRPr="00022D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Nel corso della sua carriera ha già ricevuto circa 100 lauree Honoris causa dalle più prestigiose università del mondo.</w:t>
            </w:r>
          </w:p>
          <w:p w:rsidR="00022D91" w:rsidRP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1"/>
              <w:gridCol w:w="5108"/>
            </w:tblGrid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Profilo accademico: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B.A.,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Presidency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College, Calcutta, 1953 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B.A., Trinity College, Cambridge, 1955</w:t>
                  </w:r>
                </w:p>
              </w:tc>
            </w:tr>
            <w:tr w:rsidR="00022D91" w:rsidRPr="00022D91" w:rsidTr="00022D91">
              <w:trPr>
                <w:trHeight w:val="2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H.A., Trinity College, Cambridge, 1959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Ph.D., Trinity College, Cambridge, 1959</w:t>
                  </w:r>
                </w:p>
              </w:tc>
            </w:tr>
          </w:tbl>
          <w:p w:rsidR="00022D91" w:rsidRP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7748"/>
            </w:tblGrid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Principali pubblicazioni: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On Economic Inequality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Oxford University Press, 1997 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On Economic Inequality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, (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allegato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James Foster), Extended Edition, Clarendon Press, Oxford, 1997 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Poverty and Famines: An Essay on Entitlement and Deprivation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Clarendon Press, Oxford 1981;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traduzione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italiana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: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Mondadori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, 1997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The Quality of Life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, (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edito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con Martha Nussbaum), Clarendon Press, Oxford, 1993;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traduzione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italiana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: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Feltrinelli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, 1997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 xml:space="preserve">India: Economic Development and Social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Oppurtunity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(con Jean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Dreze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), Clarendon Press, Oxford, 1995 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Resources. Values and Development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Basil Blackwell, Oxford, 1984;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traduzione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italiana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: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Bollati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Boringhieri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1992 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Hunger and Public Action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(con Jean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Dreze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), Clarendon Press, Oxford, 1989 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On Ethics and Economics,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Basil Blackwell, Oxford and New York, 1987;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traduzione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italiana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: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Editori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Laterza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1988 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Choice. Welfare and Measurement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Basil Blackwell, Oxford, 1982;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traduzione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italiana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: Il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Mulino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1986 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Employment, Technology and Development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Claredon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 Press, Oxford, 1975 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Collective Choice and Social Welfare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Holden Day, San Francisco, 1970 </w:t>
                  </w:r>
                </w:p>
              </w:tc>
            </w:tr>
            <w:tr w:rsidR="00022D91" w:rsidRPr="00022D91" w:rsidTr="00022D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2D91" w:rsidRPr="00022D91" w:rsidRDefault="00022D91" w:rsidP="00022D91">
                  <w:pPr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</w:pP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A. Sen, </w:t>
                  </w:r>
                  <w:r w:rsidRPr="00022D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it-IT"/>
                    </w:rPr>
                    <w:t>Growth Economics</w:t>
                  </w:r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Penguin Books, </w:t>
                  </w:r>
                  <w:proofErr w:type="spellStart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>Harmondsworth</w:t>
                  </w:r>
                  <w:proofErr w:type="spellEnd"/>
                  <w:r w:rsidRPr="00022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it-IT"/>
                    </w:rPr>
                    <w:t xml:space="preserve">, 1960 </w:t>
                  </w:r>
                </w:p>
              </w:tc>
            </w:tr>
          </w:tbl>
          <w:p w:rsidR="00022D91" w:rsidRPr="00022D91" w:rsidRDefault="00022D91" w:rsidP="00022D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:rsidR="000E3274" w:rsidRPr="00022D91" w:rsidRDefault="000E3274" w:rsidP="00022D91">
      <w:pPr>
        <w:spacing w:after="0"/>
        <w:jc w:val="both"/>
        <w:rPr>
          <w:lang w:val="en-US"/>
        </w:rPr>
      </w:pPr>
    </w:p>
    <w:sectPr w:rsidR="000E3274" w:rsidRPr="00022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AFB"/>
    <w:multiLevelType w:val="multilevel"/>
    <w:tmpl w:val="E00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58DE"/>
    <w:multiLevelType w:val="multilevel"/>
    <w:tmpl w:val="F74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25712"/>
    <w:multiLevelType w:val="multilevel"/>
    <w:tmpl w:val="333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12315"/>
    <w:multiLevelType w:val="multilevel"/>
    <w:tmpl w:val="44B6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32929"/>
    <w:multiLevelType w:val="multilevel"/>
    <w:tmpl w:val="96A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66B08"/>
    <w:multiLevelType w:val="multilevel"/>
    <w:tmpl w:val="B098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62C59"/>
    <w:multiLevelType w:val="multilevel"/>
    <w:tmpl w:val="3FCC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D62F4"/>
    <w:multiLevelType w:val="multilevel"/>
    <w:tmpl w:val="EF5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B1A42"/>
    <w:multiLevelType w:val="multilevel"/>
    <w:tmpl w:val="F47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83D40"/>
    <w:multiLevelType w:val="multilevel"/>
    <w:tmpl w:val="2536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F394E"/>
    <w:multiLevelType w:val="multilevel"/>
    <w:tmpl w:val="55B4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A3EEE"/>
    <w:multiLevelType w:val="multilevel"/>
    <w:tmpl w:val="0324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27155"/>
    <w:multiLevelType w:val="multilevel"/>
    <w:tmpl w:val="337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456DB"/>
    <w:multiLevelType w:val="multilevel"/>
    <w:tmpl w:val="9982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67ACD"/>
    <w:multiLevelType w:val="multilevel"/>
    <w:tmpl w:val="A58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50DA1"/>
    <w:multiLevelType w:val="multilevel"/>
    <w:tmpl w:val="3A6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5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91"/>
    <w:rsid w:val="00022D91"/>
    <w:rsid w:val="000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ntentheading">
    <w:name w:val="contentheading"/>
    <w:basedOn w:val="Carpredefinitoparagrafo"/>
    <w:rsid w:val="00022D91"/>
  </w:style>
  <w:style w:type="character" w:customStyle="1" w:styleId="articleseperator">
    <w:name w:val="article_seperator"/>
    <w:basedOn w:val="Carpredefinitoparagrafo"/>
    <w:rsid w:val="00022D91"/>
  </w:style>
  <w:style w:type="character" w:customStyle="1" w:styleId="small">
    <w:name w:val="small"/>
    <w:basedOn w:val="Carpredefinitoparagrafo"/>
    <w:rsid w:val="00022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ntentheading">
    <w:name w:val="contentheading"/>
    <w:basedOn w:val="Carpredefinitoparagrafo"/>
    <w:rsid w:val="00022D91"/>
  </w:style>
  <w:style w:type="character" w:customStyle="1" w:styleId="articleseperator">
    <w:name w:val="article_seperator"/>
    <w:basedOn w:val="Carpredefinitoparagrafo"/>
    <w:rsid w:val="00022D91"/>
  </w:style>
  <w:style w:type="character" w:customStyle="1" w:styleId="small">
    <w:name w:val="small"/>
    <w:basedOn w:val="Carpredefinitoparagrafo"/>
    <w:rsid w:val="00022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88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ostudio.info/images/stories/mug_professori/amartyase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Grespan</dc:creator>
  <cp:lastModifiedBy>Alessandra Grespan</cp:lastModifiedBy>
  <cp:revision>1</cp:revision>
  <dcterms:created xsi:type="dcterms:W3CDTF">2014-05-13T08:06:00Z</dcterms:created>
  <dcterms:modified xsi:type="dcterms:W3CDTF">2014-05-13T08:15:00Z</dcterms:modified>
</cp:coreProperties>
</file>