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975C" w14:textId="77777777" w:rsidR="00275018" w:rsidRPr="00DE3606" w:rsidRDefault="00275018" w:rsidP="00275018">
      <w:pPr>
        <w:shd w:val="clear" w:color="auto" w:fill="FFFFFF"/>
        <w:spacing w:after="0" w:line="240" w:lineRule="auto"/>
        <w:jc w:val="center"/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</w:pPr>
      <w:r w:rsidRPr="00DE3606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Scheda informativa per l’iscrizione delle </w:t>
      </w: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AZIENDE</w:t>
      </w:r>
      <w:r w:rsidRPr="00DE3606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 alla manifestazione</w:t>
      </w:r>
    </w:p>
    <w:p w14:paraId="6C7A538D" w14:textId="77777777" w:rsidR="00275018" w:rsidRDefault="00275018" w:rsidP="00275018">
      <w:pPr>
        <w:spacing w:after="0" w:line="240" w:lineRule="auto"/>
        <w:rPr>
          <w:rFonts w:cstheme="minorHAnsi"/>
          <w:sz w:val="24"/>
          <w:szCs w:val="24"/>
        </w:rPr>
      </w:pPr>
    </w:p>
    <w:p w14:paraId="2BE42BBB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Bold" w:eastAsia="Times New Roman" w:hAnsi="NotoSans-Bold" w:cs="Arial"/>
          <w:b/>
          <w:bCs/>
          <w:color w:val="262626"/>
          <w:sz w:val="23"/>
          <w:szCs w:val="23"/>
          <w:lang w:eastAsia="it-IT"/>
        </w:rPr>
      </w:pPr>
      <w:r w:rsidRPr="00B8661E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Registrazione</w:t>
      </w: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 e iscrizione ai Webinar</w:t>
      </w:r>
    </w:p>
    <w:p w14:paraId="6B6E60CD" w14:textId="77777777" w:rsidR="00275018" w:rsidRPr="00DE3606" w:rsidRDefault="00275018" w:rsidP="00275018">
      <w:pPr>
        <w:shd w:val="clear" w:color="auto" w:fill="FFFFFF"/>
        <w:spacing w:after="0" w:line="240" w:lineRule="auto"/>
        <w:jc w:val="both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  <w:r w:rsidRPr="00DE3606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A partire dal 9 novembre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ci si potrà collegare</w:t>
      </w:r>
      <w:r w:rsidRPr="00DE3606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al seguente link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per l’iscrizione alle attività della </w:t>
      </w:r>
      <w:r w:rsidRPr="00C255E6">
        <w:rPr>
          <w:rFonts w:eastAsia="Times New Roman" w:cstheme="minorHAnsi"/>
          <w:b/>
          <w:color w:val="222222"/>
          <w:sz w:val="24"/>
          <w:szCs w:val="24"/>
          <w:lang w:eastAsia="it-IT"/>
        </w:rPr>
        <w:t>Convention Generale di Assocamerestero</w:t>
      </w:r>
      <w:r w:rsidRPr="00C255E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(29 novembre – 2 dicembre 2021)</w:t>
      </w:r>
      <w:r w:rsidRPr="00DE3606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: </w:t>
      </w:r>
    </w:p>
    <w:p w14:paraId="04847756" w14:textId="77777777" w:rsidR="00275018" w:rsidRDefault="00E315CB" w:rsidP="002750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hyperlink r:id="rId5" w:history="1">
        <w:r w:rsidR="00275018" w:rsidRPr="00726D39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https://convention-generale-di-assocamerestero.b2match.io/</w:t>
        </w:r>
      </w:hyperlink>
    </w:p>
    <w:p w14:paraId="68E2D038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05AD41A" w14:textId="77777777" w:rsidR="00275018" w:rsidRPr="00495798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Clicca sul pulsante “Iscriviti” e registrati inserendo email e una password a tua scelta. Completa la registrazione seguendo 3 step: </w:t>
      </w:r>
    </w:p>
    <w:p w14:paraId="1787C888" w14:textId="77777777" w:rsidR="00275018" w:rsidRPr="00495798" w:rsidRDefault="00275018" w:rsidP="00275018">
      <w:pPr>
        <w:shd w:val="clear" w:color="auto" w:fill="FFFFFF"/>
        <w:spacing w:after="0" w:line="240" w:lineRule="auto"/>
        <w:ind w:left="360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</w:p>
    <w:p w14:paraId="4F24D023" w14:textId="77777777" w:rsidR="00275018" w:rsidRPr="00495798" w:rsidRDefault="00275018" w:rsidP="00275018">
      <w:pPr>
        <w:pStyle w:val="Paragrafoelenco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Seleziona “Azienda” nella schermata “Tipo di partecipazione”   </w:t>
      </w:r>
    </w:p>
    <w:p w14:paraId="5251BA89" w14:textId="77777777" w:rsidR="00275018" w:rsidRPr="00495798" w:rsidRDefault="00275018" w:rsidP="00275018">
      <w:pPr>
        <w:pStyle w:val="Paragrafoelenco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Completa il tuo profilo con i tuoi contatti aggiungendo una descrizione dettagliata della tua organizzazione e dei prodotti / servizi offerti. In particolare, ricordati di iscriverti al portale SEI se non sei ancora iscritto, cliccando sul link indicato e inserendo la password </w:t>
      </w:r>
      <w:proofErr w:type="spellStart"/>
      <w:r w:rsidRPr="00495798">
        <w:rPr>
          <w:rFonts w:ascii="NotoSans-Regular" w:eastAsia="Times New Roman" w:hAnsi="NotoSans-Regular" w:cs="Arial"/>
          <w:b/>
          <w:bCs/>
          <w:color w:val="000000" w:themeColor="text1"/>
          <w:sz w:val="23"/>
          <w:szCs w:val="23"/>
          <w:lang w:eastAsia="it-IT"/>
        </w:rPr>
        <w:t>progettosei</w:t>
      </w:r>
      <w:proofErr w:type="spellEnd"/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. </w:t>
      </w:r>
    </w:p>
    <w:p w14:paraId="246E0239" w14:textId="77777777" w:rsidR="00275018" w:rsidRDefault="00275018" w:rsidP="00275018">
      <w:pPr>
        <w:pStyle w:val="Paragrafoelenco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Iscriviti ai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 Webinar Paese del 29 novembre e 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dai la tua disponibilità per gli 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Incontri informativi con i rappresentanti delle Camere Italiane all’estero dell’1-2 dicembre. </w:t>
      </w:r>
    </w:p>
    <w:p w14:paraId="2B580020" w14:textId="77777777" w:rsidR="00275018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Per iscriverti ai Webinar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clicca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su “Aggiungi” di fianco ai Webinar desiderati ricordando che ne puoi scegliere solo uno per ogni sessione oraria.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</w:t>
      </w:r>
    </w:p>
    <w:p w14:paraId="6A09A709" w14:textId="77777777" w:rsidR="00275018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Per dare la disponibilità per gli Incontri formativi p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uoi selezionare uno alla volta i vari orari in cui sei disponibile nei due giorni di Colloqui (1 e 2 dicembre) o dare disponibilità completa per ogni fascia oraria cliccando nel riquadro in alto a sinistra.</w:t>
      </w:r>
    </w:p>
    <w:p w14:paraId="0F59F531" w14:textId="77777777" w:rsidR="00275018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97280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N.B.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Questo passaggio serve </w:t>
      </w:r>
      <w:r w:rsidRPr="00CB770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solo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per permettere al sistema di incrociare al meglio le disponibilità di aziende e funzionari CCIE e </w:t>
      </w:r>
      <w:r w:rsidRPr="00CB770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non indica l’avvenuta prenotazione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degli Incontri informativi. Per prenotare gli incontri, vedere paragrafo successivo. </w:t>
      </w:r>
    </w:p>
    <w:p w14:paraId="09200204" w14:textId="77777777" w:rsidR="00275018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</w:p>
    <w:p w14:paraId="2BFA032F" w14:textId="77777777" w:rsidR="00275018" w:rsidRPr="001330F7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Una volta completata la registrazione e attivato il tuo profilo tramite il link ricevuto via mail, sei pronto per prenotare gli Incontri informativi e visualizzare/modificare la tua agenda di impegni. </w:t>
      </w:r>
    </w:p>
    <w:p w14:paraId="3158F09A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661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3C130535" w14:textId="77777777" w:rsidR="00275018" w:rsidRPr="00153EDB" w:rsidRDefault="00275018" w:rsidP="00275018">
      <w:pPr>
        <w:shd w:val="clear" w:color="auto" w:fill="FFFFFF" w:themeFill="background1"/>
        <w:spacing w:after="0" w:line="240" w:lineRule="auto"/>
        <w:rPr>
          <w:rFonts w:ascii="NotoSans-SemiBold" w:eastAsia="Times New Roman" w:hAnsi="NotoSans-SemiBold" w:cs="Arial"/>
          <w:b/>
          <w:bCs/>
          <w:color w:val="262626"/>
          <w:sz w:val="24"/>
          <w:szCs w:val="24"/>
          <w:lang w:eastAsia="it-IT"/>
        </w:rPr>
      </w:pPr>
      <w:r w:rsidRPr="00B8661E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Prenotazione degli 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>I</w:t>
      </w:r>
      <w:r w:rsidRPr="00B8661E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ncontri 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informativi </w:t>
      </w:r>
      <w:r w:rsidRPr="00B8661E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>con i rappresentanti delle CCIE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 </w:t>
      </w:r>
      <w:r w:rsidRPr="002F076A">
        <w:rPr>
          <w:rFonts w:ascii="NotoSans-SemiBold" w:eastAsia="Times New Roman" w:hAnsi="NotoSans-SemiBold" w:cs="Arial"/>
          <w:b/>
          <w:bCs/>
          <w:color w:val="262626"/>
          <w:sz w:val="24"/>
          <w:szCs w:val="24"/>
          <w:lang w:eastAsia="it-IT"/>
        </w:rPr>
        <w:t>(20 minuti l’uno)</w:t>
      </w:r>
    </w:p>
    <w:p w14:paraId="40BBA41C" w14:textId="77777777" w:rsidR="00275018" w:rsidRPr="00BC0C60" w:rsidRDefault="00275018" w:rsidP="0027501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Per prenotare gli Incontri informativi, seleziona in alto a destra la voce “Incontri” e poi “Prenota ora gli incontri”. Si aprirà la lista dei partecipanti (consultabile anche cliccando su “Partecipanti”). </w:t>
      </w:r>
    </w:p>
    <w:p w14:paraId="7993A88D" w14:textId="77777777" w:rsidR="00275018" w:rsidRPr="00BC0C60" w:rsidRDefault="00275018" w:rsidP="0027501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Seleziona</w:t>
      </w:r>
      <w:r w:rsidRPr="00BC0C60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il pulsante 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“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Fissa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incontro”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vicino ad ogni rappresentante e seleziona giorno e orario desiderato. </w:t>
      </w:r>
    </w:p>
    <w:p w14:paraId="30B61605" w14:textId="77777777" w:rsidR="00275018" w:rsidRPr="00B8661E" w:rsidRDefault="00275018" w:rsidP="0027501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Per permettere al rappresentante della</w:t>
      </w:r>
      <w:r w:rsidRPr="00BC0C60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CCIE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di preparare al meglio l’incontro, aggiungi una o più delle seguenti</w:t>
      </w:r>
      <w:r w:rsidRPr="00BC0C60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informazioni nel tuo profilo:</w:t>
      </w:r>
    </w:p>
    <w:p w14:paraId="54778DC4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Ricerca partner distributivi</w:t>
      </w:r>
    </w:p>
    <w:p w14:paraId="09866AC7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Informazioni specifiche di mercato</w:t>
      </w:r>
    </w:p>
    <w:p w14:paraId="04BB0E37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Valutazione di potenziali clienti/fornitori</w:t>
      </w:r>
    </w:p>
    <w:p w14:paraId="171D171E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Questioni legali, problemi sul mercato</w:t>
      </w:r>
    </w:p>
    <w:p w14:paraId="520CAA25" w14:textId="77777777" w:rsidR="00275018" w:rsidRPr="000520BC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</w:pP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 xml:space="preserve">Nota: </w:t>
      </w: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Attraverso la voce “</w:t>
      </w: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I</w:t>
      </w: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 xml:space="preserve">ncontri” </w:t>
      </w: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si potranno vedere tutti gli incontri pianificati, confermati e annullati</w:t>
      </w:r>
      <w:r w:rsidRPr="000520BC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. È po</w:t>
      </w: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 xml:space="preserve">ssibile ripianificare un Incontro cliccando su “Ripianifica” e selezionare un nuovo slot orario. </w:t>
      </w:r>
    </w:p>
    <w:p w14:paraId="4AE83BE3" w14:textId="77777777" w:rsidR="00275018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661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4A4E4343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</w:pP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Agenda</w:t>
      </w:r>
    </w:p>
    <w:p w14:paraId="37774C57" w14:textId="77777777" w:rsidR="00275018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0520BC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Cliccando 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sulla voce “Agenda”, potrai avere una panoramica delle attività in programma. In particolare: </w:t>
      </w:r>
    </w:p>
    <w:p w14:paraId="76B867C4" w14:textId="77777777" w:rsidR="00275018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</w:p>
    <w:p w14:paraId="1B71B2F5" w14:textId="77777777" w:rsidR="00275018" w:rsidRDefault="00275018" w:rsidP="00275018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In “Agenda degli eventi” potrai consultare la lista di 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tutti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i Webinar in programma: nella colonna di destra potrai aggiungere nuovi Webinar ai quali sei interessato (clicca su “Aggiungi”) o cancellare la tua iscrizione a Webinar precedentemente selezionati (clicca su “Rimuovere”). N.B. Si potrà selezionare 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un solo Webinar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per fascia oraria. </w:t>
      </w:r>
    </w:p>
    <w:p w14:paraId="73EB1214" w14:textId="77777777" w:rsidR="00275018" w:rsidRPr="00153EDB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lastRenderedPageBreak/>
        <w:t>In fondo alla pagina, invece, potrai consultare e modificare la tua disponibilità per gli Incontri informativi.</w:t>
      </w:r>
    </w:p>
    <w:p w14:paraId="1C21887F" w14:textId="77777777" w:rsidR="00275018" w:rsidRPr="000520BC" w:rsidRDefault="00275018" w:rsidP="00275018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In “La mia agenda” troverai l’elenco dei Webinar ai quali ti sei iscritto e degli Incontri informativi programmati confermati. Potrai scaricarla in PDF cliccando su “Scarica agenda in PDF” in alto a destra e aggiungere i tuoi eventi al calendario.  </w:t>
      </w:r>
    </w:p>
    <w:p w14:paraId="4D7E3419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</w:pPr>
    </w:p>
    <w:p w14:paraId="7DA17340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Svolgimento dei W</w:t>
      </w:r>
      <w:r w:rsidRPr="00B8661E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ebinar</w:t>
      </w: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 Paese</w:t>
      </w:r>
    </w:p>
    <w:p w14:paraId="35CF6C17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Nella sezione “La mia agenda”, alla data e ora del Webinar, c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licca sul pulsante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Partecipa (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il browser raccomandato è </w:t>
      </w:r>
      <w:r w:rsidRPr="00B8661E">
        <w:rPr>
          <w:rFonts w:ascii="NotoSans-Regular" w:eastAsia="Times New Roman" w:hAnsi="NotoSans-Regular" w:cs="Arial"/>
          <w:color w:val="009ACD"/>
          <w:sz w:val="23"/>
          <w:szCs w:val="23"/>
          <w:lang w:eastAsia="it-IT"/>
        </w:rPr>
        <w:t>Google Chrome</w:t>
      </w:r>
      <w:r w:rsidRPr="00156AA7">
        <w:rPr>
          <w:rFonts w:ascii="NotoSans-Regular" w:eastAsia="Times New Roman" w:hAnsi="NotoSans-Regular" w:cs="Arial"/>
          <w:sz w:val="23"/>
          <w:szCs w:val="23"/>
          <w:lang w:eastAsia="it-IT"/>
        </w:rPr>
        <w:t>)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.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Il pulsante sarà attivo 5 minuti dell'inizio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dell’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evento e lo sarà fin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o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alla fine del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W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ebinar.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Si raccomanda di spegnere il tuo microfono fino a quando non verranno consentite le domande.</w:t>
      </w:r>
    </w:p>
    <w:p w14:paraId="71728259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0FF81EC" w14:textId="77777777" w:rsidR="00275018" w:rsidRPr="0097280B" w:rsidRDefault="00275018" w:rsidP="00275018">
      <w:pPr>
        <w:shd w:val="clear" w:color="auto" w:fill="FFFFFF"/>
        <w:spacing w:after="0" w:line="240" w:lineRule="auto"/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</w:pPr>
      <w:r w:rsidRPr="002F076A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Svolgimento 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>degli Incontri informativi con il funzionario CCIE</w:t>
      </w:r>
    </w:p>
    <w:p w14:paraId="752822A8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  <w:r w:rsidRPr="002F076A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Alla data ed ora dell’incontro,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accedi sempre alla sezione “La mia agenda” e clicca sul pulsante verde con la videocamera a fianco dell’Incontro informativo. </w:t>
      </w:r>
    </w:p>
    <w:p w14:paraId="1FC684C3" w14:textId="77777777" w:rsidR="00275018" w:rsidRPr="0008157C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</w:p>
    <w:p w14:paraId="1DDFFEE4" w14:textId="77777777" w:rsidR="00275018" w:rsidRDefault="00275018" w:rsidP="00275018">
      <w:pPr>
        <w:spacing w:after="0" w:line="240" w:lineRule="auto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</w:p>
    <w:p w14:paraId="35422055" w14:textId="77777777" w:rsidR="004349D5" w:rsidRDefault="004349D5"/>
    <w:sectPr w:rsidR="00434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Sans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Times New Roman"/>
    <w:panose1 w:val="00000000000000000000"/>
    <w:charset w:val="00"/>
    <w:family w:val="roman"/>
    <w:notTrueType/>
    <w:pitch w:val="default"/>
  </w:font>
  <w:font w:name="NotoSans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7CF"/>
    <w:multiLevelType w:val="hybridMultilevel"/>
    <w:tmpl w:val="C4A0CC04"/>
    <w:lvl w:ilvl="0" w:tplc="198A285E">
      <w:start w:val="1"/>
      <w:numFmt w:val="decimal"/>
      <w:lvlText w:val="%1."/>
      <w:lvlJc w:val="left"/>
      <w:pPr>
        <w:ind w:left="720" w:hanging="360"/>
      </w:pPr>
      <w:rPr>
        <w:rFonts w:ascii="NotoSans-Regular" w:eastAsia="Times New Roman" w:hAnsi="NotoSans-Regular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135F"/>
    <w:multiLevelType w:val="hybridMultilevel"/>
    <w:tmpl w:val="EFB20F02"/>
    <w:lvl w:ilvl="0" w:tplc="E37EF5A2">
      <w:start w:val="1"/>
      <w:numFmt w:val="decimal"/>
      <w:lvlText w:val="%1."/>
      <w:lvlJc w:val="left"/>
      <w:pPr>
        <w:ind w:left="360" w:hanging="360"/>
      </w:pPr>
      <w:rPr>
        <w:rFonts w:ascii="NotoSans-Regular" w:hAnsi="NotoSans-Regular" w:hint="default"/>
        <w:color w:val="262626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B3599C"/>
    <w:multiLevelType w:val="hybridMultilevel"/>
    <w:tmpl w:val="1B3AE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A5CCF"/>
    <w:multiLevelType w:val="multilevel"/>
    <w:tmpl w:val="99D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18"/>
    <w:rsid w:val="00275018"/>
    <w:rsid w:val="004349D5"/>
    <w:rsid w:val="00E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B7E9"/>
  <w15:chartTrackingRefBased/>
  <w15:docId w15:val="{13CCABC7-C4D5-4DB7-82E3-E6EB52D7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50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vention-generale-di-assocamerestero.b2match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 Benetti</dc:creator>
  <cp:keywords/>
  <dc:description/>
  <cp:lastModifiedBy>Giacomo Garbisa</cp:lastModifiedBy>
  <cp:revision>2</cp:revision>
  <dcterms:created xsi:type="dcterms:W3CDTF">2021-11-17T08:53:00Z</dcterms:created>
  <dcterms:modified xsi:type="dcterms:W3CDTF">2021-11-17T08:53:00Z</dcterms:modified>
</cp:coreProperties>
</file>