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3F30C" w14:textId="77777777" w:rsidR="00B534B7" w:rsidRPr="00DB0C9F" w:rsidRDefault="00B534B7" w:rsidP="00B534B7">
      <w:pPr>
        <w:autoSpaceDE w:val="0"/>
        <w:autoSpaceDN w:val="0"/>
        <w:adjustRightInd w:val="0"/>
        <w:spacing w:line="360" w:lineRule="auto"/>
        <w:rPr>
          <w:rFonts w:ascii="Calibri" w:hAnsi="Calibri" w:cs="Calibri"/>
          <w:color w:val="000000"/>
          <w:sz w:val="22"/>
          <w:szCs w:val="22"/>
        </w:rPr>
      </w:pPr>
      <w:r w:rsidRPr="00DB0C9F">
        <w:rPr>
          <w:rFonts w:ascii="Calibri" w:hAnsi="Calibri" w:cs="Calibri"/>
          <w:color w:val="000000"/>
          <w:sz w:val="22"/>
          <w:szCs w:val="22"/>
        </w:rPr>
        <w:t>(</w:t>
      </w:r>
      <w:proofErr w:type="spellStart"/>
      <w:r w:rsidRPr="00DB0C9F">
        <w:rPr>
          <w:rFonts w:ascii="Calibri" w:hAnsi="Calibri" w:cs="Calibri"/>
          <w:color w:val="000000"/>
          <w:sz w:val="22"/>
          <w:szCs w:val="22"/>
        </w:rPr>
        <w:t>fac</w:t>
      </w:r>
      <w:proofErr w:type="spellEnd"/>
      <w:r w:rsidRPr="00DB0C9F">
        <w:rPr>
          <w:rFonts w:ascii="Calibri" w:hAnsi="Calibri" w:cs="Calibri"/>
          <w:color w:val="000000"/>
          <w:sz w:val="22"/>
          <w:szCs w:val="22"/>
        </w:rPr>
        <w:t xml:space="preserve"> simile di domanda in carta semplice)</w:t>
      </w:r>
    </w:p>
    <w:p w14:paraId="78BFC8EE" w14:textId="77777777" w:rsidR="00B534B7" w:rsidRPr="00DB0C9F" w:rsidRDefault="00B534B7" w:rsidP="00B534B7">
      <w:pPr>
        <w:autoSpaceDE w:val="0"/>
        <w:autoSpaceDN w:val="0"/>
        <w:adjustRightInd w:val="0"/>
        <w:jc w:val="right"/>
        <w:rPr>
          <w:rFonts w:ascii="Calibri" w:hAnsi="Calibri" w:cs="Calibri"/>
          <w:color w:val="000000"/>
          <w:sz w:val="22"/>
          <w:szCs w:val="22"/>
        </w:rPr>
      </w:pPr>
      <w:r w:rsidRPr="00DB0C9F">
        <w:rPr>
          <w:rFonts w:ascii="Calibri" w:hAnsi="Calibri" w:cs="Calibri"/>
          <w:color w:val="000000"/>
          <w:sz w:val="22"/>
          <w:szCs w:val="22"/>
        </w:rPr>
        <w:t>Ad UNIONCAMERE DEL VENETO</w:t>
      </w:r>
    </w:p>
    <w:p w14:paraId="708C4DCA" w14:textId="77777777" w:rsidR="00B534B7" w:rsidRPr="00DB0C9F" w:rsidRDefault="00B534B7" w:rsidP="00B534B7">
      <w:pPr>
        <w:autoSpaceDE w:val="0"/>
        <w:autoSpaceDN w:val="0"/>
        <w:adjustRightInd w:val="0"/>
        <w:jc w:val="right"/>
        <w:rPr>
          <w:rFonts w:ascii="Calibri" w:hAnsi="Calibri" w:cs="Calibri"/>
          <w:color w:val="000000"/>
          <w:sz w:val="22"/>
          <w:szCs w:val="22"/>
        </w:rPr>
      </w:pPr>
      <w:r w:rsidRPr="00DB0C9F">
        <w:rPr>
          <w:rFonts w:ascii="Calibri" w:hAnsi="Calibri" w:cs="Calibri"/>
          <w:color w:val="000000"/>
          <w:sz w:val="22"/>
          <w:szCs w:val="22"/>
        </w:rPr>
        <w:t>Via delle Industrie n. 19/d</w:t>
      </w:r>
    </w:p>
    <w:p w14:paraId="51913DFC" w14:textId="77777777" w:rsidR="00B534B7" w:rsidRPr="00DB0C9F" w:rsidRDefault="00B534B7" w:rsidP="00B534B7">
      <w:pPr>
        <w:autoSpaceDE w:val="0"/>
        <w:autoSpaceDN w:val="0"/>
        <w:adjustRightInd w:val="0"/>
        <w:jc w:val="right"/>
        <w:rPr>
          <w:rFonts w:ascii="Calibri" w:hAnsi="Calibri" w:cs="Calibri"/>
          <w:color w:val="000000"/>
          <w:sz w:val="22"/>
          <w:szCs w:val="22"/>
        </w:rPr>
      </w:pPr>
      <w:r w:rsidRPr="00DB0C9F">
        <w:rPr>
          <w:rFonts w:ascii="Calibri" w:hAnsi="Calibri" w:cs="Calibri"/>
          <w:color w:val="000000"/>
          <w:sz w:val="22"/>
          <w:szCs w:val="22"/>
        </w:rPr>
        <w:t>30175 VENEZIA-MARGHERA</w:t>
      </w:r>
    </w:p>
    <w:p w14:paraId="4C03D346" w14:textId="77777777" w:rsidR="00B534B7" w:rsidRPr="00DB0C9F" w:rsidRDefault="00B534B7" w:rsidP="00B534B7">
      <w:pPr>
        <w:autoSpaceDE w:val="0"/>
        <w:autoSpaceDN w:val="0"/>
        <w:adjustRightInd w:val="0"/>
        <w:jc w:val="right"/>
        <w:rPr>
          <w:rFonts w:ascii="Calibri" w:hAnsi="Calibri" w:cs="Calibri"/>
          <w:color w:val="000000"/>
          <w:sz w:val="22"/>
          <w:szCs w:val="22"/>
        </w:rPr>
      </w:pPr>
    </w:p>
    <w:p w14:paraId="49CCFF64" w14:textId="7BB034BF" w:rsidR="00B534B7" w:rsidRPr="00E33947" w:rsidRDefault="00B534B7" w:rsidP="00B534B7">
      <w:pPr>
        <w:autoSpaceDE w:val="0"/>
        <w:autoSpaceDN w:val="0"/>
        <w:adjustRightInd w:val="0"/>
        <w:jc w:val="both"/>
        <w:rPr>
          <w:rFonts w:ascii="Calibri" w:hAnsi="Calibri" w:cs="Calibri"/>
          <w:b/>
          <w:bCs/>
          <w:color w:val="000000"/>
          <w:sz w:val="22"/>
          <w:szCs w:val="22"/>
        </w:rPr>
      </w:pPr>
      <w:r w:rsidRPr="00DB0C9F">
        <w:rPr>
          <w:rFonts w:ascii="Calibri" w:hAnsi="Calibri" w:cs="Calibri"/>
          <w:color w:val="000000"/>
          <w:sz w:val="22"/>
          <w:szCs w:val="22"/>
        </w:rPr>
        <w:t xml:space="preserve">Oggetto: </w:t>
      </w:r>
      <w:r w:rsidRPr="00E33947">
        <w:rPr>
          <w:rFonts w:ascii="Calibri" w:hAnsi="Calibri" w:cs="Calibri"/>
          <w:b/>
          <w:bCs/>
          <w:color w:val="000000"/>
          <w:sz w:val="22"/>
          <w:szCs w:val="22"/>
        </w:rPr>
        <w:t xml:space="preserve">DOMANDA PER LA PARTECIPAZIONE ALLA SELEZIONE PER TITOLI, PROVA SCRITTA E COLLOQUIO PER N. 1 </w:t>
      </w:r>
      <w:r w:rsidR="00976AAB" w:rsidRPr="00E33947">
        <w:rPr>
          <w:rFonts w:ascii="Calibri" w:hAnsi="Calibri" w:cs="Calibri"/>
          <w:b/>
          <w:bCs/>
          <w:color w:val="000000"/>
          <w:sz w:val="22"/>
          <w:szCs w:val="22"/>
        </w:rPr>
        <w:t xml:space="preserve">POSTO DI FUNZIONARIO – </w:t>
      </w:r>
      <w:proofErr w:type="spellStart"/>
      <w:r w:rsidR="00976AAB" w:rsidRPr="00E33947">
        <w:rPr>
          <w:rFonts w:ascii="Calibri" w:hAnsi="Calibri" w:cs="Calibri"/>
          <w:b/>
          <w:bCs/>
          <w:color w:val="000000"/>
          <w:sz w:val="22"/>
          <w:szCs w:val="22"/>
        </w:rPr>
        <w:t>Liv</w:t>
      </w:r>
      <w:proofErr w:type="spellEnd"/>
      <w:r w:rsidR="00976AAB" w:rsidRPr="00E33947">
        <w:rPr>
          <w:rFonts w:ascii="Calibri" w:hAnsi="Calibri" w:cs="Calibri"/>
          <w:b/>
          <w:bCs/>
          <w:color w:val="000000"/>
          <w:sz w:val="22"/>
          <w:szCs w:val="22"/>
        </w:rPr>
        <w:t>. QUADRO – CON RUOLO DI COORDINAMENTO DELLA FUNZIONE PROMOZIONE E ASSISTENZA TECNICA ALLE PMI</w:t>
      </w:r>
    </w:p>
    <w:p w14:paraId="586E8CCC" w14:textId="77777777" w:rsidR="00B534B7" w:rsidRPr="00DB0C9F" w:rsidRDefault="00B534B7" w:rsidP="00B534B7">
      <w:pPr>
        <w:autoSpaceDE w:val="0"/>
        <w:autoSpaceDN w:val="0"/>
        <w:adjustRightInd w:val="0"/>
        <w:jc w:val="both"/>
        <w:rPr>
          <w:rFonts w:ascii="Calibri" w:hAnsi="Calibri" w:cs="Calibri"/>
          <w:color w:val="000000"/>
          <w:sz w:val="22"/>
          <w:szCs w:val="22"/>
        </w:rPr>
      </w:pPr>
    </w:p>
    <w:p w14:paraId="241C5669" w14:textId="758C6B02"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 xml:space="preserve">_l_ </w:t>
      </w:r>
      <w:proofErr w:type="spellStart"/>
      <w:r w:rsidRPr="00DB0C9F">
        <w:rPr>
          <w:rFonts w:ascii="Calibri" w:hAnsi="Calibri" w:cs="Calibri"/>
          <w:color w:val="000000"/>
          <w:sz w:val="22"/>
          <w:szCs w:val="22"/>
        </w:rPr>
        <w:t>sottoscritt</w:t>
      </w:r>
      <w:proofErr w:type="spellEnd"/>
      <w:r w:rsidRPr="00DB0C9F">
        <w:rPr>
          <w:rFonts w:ascii="Calibri" w:hAnsi="Calibri" w:cs="Calibri"/>
          <w:color w:val="000000"/>
          <w:sz w:val="22"/>
          <w:szCs w:val="22"/>
        </w:rPr>
        <w:t xml:space="preserve">_ </w:t>
      </w:r>
      <w:r w:rsidRPr="00DB0C9F">
        <w:rPr>
          <w:rFonts w:ascii="Calibri" w:hAnsi="Calibri" w:cs="Calibri"/>
          <w:color w:val="000000"/>
          <w:sz w:val="22"/>
          <w:szCs w:val="22"/>
          <w:vertAlign w:val="superscript"/>
        </w:rPr>
        <w:t>1</w:t>
      </w:r>
      <w:r w:rsidRPr="00DB0C9F">
        <w:rPr>
          <w:rFonts w:ascii="Calibri" w:hAnsi="Calibri" w:cs="Calibri"/>
          <w:color w:val="000000"/>
          <w:sz w:val="22"/>
          <w:szCs w:val="22"/>
        </w:rPr>
        <w:t xml:space="preserve">_________________________________________________________________________ </w:t>
      </w:r>
      <w:proofErr w:type="spellStart"/>
      <w:r w:rsidRPr="00DB0C9F">
        <w:rPr>
          <w:rFonts w:ascii="Calibri" w:hAnsi="Calibri" w:cs="Calibri"/>
          <w:color w:val="000000"/>
          <w:sz w:val="22"/>
          <w:szCs w:val="22"/>
        </w:rPr>
        <w:t>nat</w:t>
      </w:r>
      <w:proofErr w:type="spellEnd"/>
      <w:r w:rsidRPr="00DB0C9F">
        <w:rPr>
          <w:rFonts w:ascii="Calibri" w:hAnsi="Calibri" w:cs="Calibri"/>
          <w:color w:val="000000"/>
          <w:sz w:val="22"/>
          <w:szCs w:val="22"/>
        </w:rPr>
        <w:t>_  a ________________________________________(_____) il ________________________________</w:t>
      </w:r>
      <w:r w:rsidR="00461F1F">
        <w:rPr>
          <w:rFonts w:ascii="Calibri" w:hAnsi="Calibri" w:cs="Calibri"/>
          <w:color w:val="000000"/>
          <w:sz w:val="22"/>
          <w:szCs w:val="22"/>
        </w:rPr>
        <w:t>__</w:t>
      </w:r>
    </w:p>
    <w:p w14:paraId="6E2BCDFD" w14:textId="421407A6" w:rsidR="00B534B7" w:rsidRPr="00DB0C9F" w:rsidRDefault="00B534B7" w:rsidP="00B534B7">
      <w:pPr>
        <w:autoSpaceDE w:val="0"/>
        <w:autoSpaceDN w:val="0"/>
        <w:adjustRightInd w:val="0"/>
        <w:spacing w:line="360" w:lineRule="auto"/>
        <w:rPr>
          <w:rFonts w:ascii="Calibri" w:hAnsi="Calibri" w:cs="Calibri"/>
          <w:color w:val="000000"/>
          <w:sz w:val="22"/>
          <w:szCs w:val="22"/>
        </w:rPr>
      </w:pPr>
      <w:proofErr w:type="gramStart"/>
      <w:r w:rsidRPr="00DB0C9F">
        <w:rPr>
          <w:rFonts w:ascii="Calibri" w:hAnsi="Calibri" w:cs="Calibri"/>
          <w:color w:val="000000"/>
          <w:sz w:val="22"/>
          <w:szCs w:val="22"/>
        </w:rPr>
        <w:t>residente  a</w:t>
      </w:r>
      <w:proofErr w:type="gramEnd"/>
      <w:r w:rsidRPr="00DB0C9F">
        <w:rPr>
          <w:rFonts w:ascii="Calibri" w:hAnsi="Calibri" w:cs="Calibri"/>
          <w:color w:val="000000"/>
          <w:sz w:val="22"/>
          <w:szCs w:val="22"/>
        </w:rPr>
        <w:t xml:space="preserve"> ____________________________________Via___________________________________</w:t>
      </w:r>
      <w:r w:rsidR="00461F1F">
        <w:rPr>
          <w:rFonts w:ascii="Calibri" w:hAnsi="Calibri" w:cs="Calibri"/>
          <w:color w:val="000000"/>
          <w:sz w:val="22"/>
          <w:szCs w:val="22"/>
        </w:rPr>
        <w:t>____</w:t>
      </w:r>
    </w:p>
    <w:p w14:paraId="218A4691" w14:textId="30280244"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Cap__________________ n. telefono ______________________</w:t>
      </w:r>
      <w:r w:rsidR="00461F1F">
        <w:rPr>
          <w:rFonts w:ascii="Calibri" w:hAnsi="Calibri" w:cs="Calibri"/>
          <w:color w:val="000000"/>
          <w:sz w:val="22"/>
          <w:szCs w:val="22"/>
        </w:rPr>
        <w:t xml:space="preserve"> </w:t>
      </w:r>
      <w:proofErr w:type="spellStart"/>
      <w:r w:rsidR="00461F1F">
        <w:rPr>
          <w:rFonts w:ascii="Calibri" w:hAnsi="Calibri" w:cs="Calibri"/>
          <w:color w:val="000000"/>
          <w:sz w:val="22"/>
          <w:szCs w:val="22"/>
        </w:rPr>
        <w:t>cell</w:t>
      </w:r>
      <w:proofErr w:type="spellEnd"/>
      <w:r w:rsidR="00461F1F">
        <w:rPr>
          <w:rFonts w:ascii="Calibri" w:hAnsi="Calibri" w:cs="Calibri"/>
          <w:color w:val="000000"/>
          <w:sz w:val="22"/>
          <w:szCs w:val="22"/>
        </w:rPr>
        <w:t>._______________________________</w:t>
      </w:r>
    </w:p>
    <w:p w14:paraId="50C1F2A1" w14:textId="4089B930"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Codice fiscale: _____________________________</w:t>
      </w:r>
      <w:r w:rsidR="00461F1F">
        <w:rPr>
          <w:rFonts w:ascii="Calibri" w:hAnsi="Calibri" w:cs="Calibri"/>
          <w:color w:val="000000"/>
          <w:sz w:val="22"/>
          <w:szCs w:val="22"/>
        </w:rPr>
        <w:t xml:space="preserve"> Cittadinanza: ___________________________________</w:t>
      </w:r>
    </w:p>
    <w:p w14:paraId="3B85EF0B"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Visto l’avviso di selezione, di cui dichiara di accettare integralmente ed incondizionatamente le previsioni,</w:t>
      </w:r>
    </w:p>
    <w:p w14:paraId="1C3049B2"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p>
    <w:p w14:paraId="0387FD32" w14:textId="77777777" w:rsidR="00B534B7" w:rsidRPr="00DB0C9F" w:rsidRDefault="00B534B7" w:rsidP="00B534B7">
      <w:pPr>
        <w:autoSpaceDE w:val="0"/>
        <w:autoSpaceDN w:val="0"/>
        <w:adjustRightInd w:val="0"/>
        <w:spacing w:line="360" w:lineRule="auto"/>
        <w:jc w:val="center"/>
        <w:rPr>
          <w:rFonts w:ascii="Calibri" w:hAnsi="Calibri" w:cs="Calibri"/>
          <w:color w:val="000000"/>
          <w:sz w:val="22"/>
          <w:szCs w:val="22"/>
        </w:rPr>
      </w:pPr>
      <w:r w:rsidRPr="00DB0C9F">
        <w:rPr>
          <w:rFonts w:ascii="Calibri" w:hAnsi="Calibri" w:cs="Calibri"/>
          <w:color w:val="000000"/>
          <w:sz w:val="22"/>
          <w:szCs w:val="22"/>
        </w:rPr>
        <w:t>C H I E D E</w:t>
      </w:r>
    </w:p>
    <w:p w14:paraId="13091E3D" w14:textId="77777777" w:rsidR="00B534B7" w:rsidRPr="00DB0C9F" w:rsidRDefault="00B534B7" w:rsidP="00B534B7">
      <w:pPr>
        <w:autoSpaceDE w:val="0"/>
        <w:autoSpaceDN w:val="0"/>
        <w:adjustRightInd w:val="0"/>
        <w:spacing w:line="360" w:lineRule="auto"/>
        <w:jc w:val="center"/>
        <w:rPr>
          <w:rFonts w:ascii="Calibri" w:hAnsi="Calibri" w:cs="Calibri"/>
          <w:color w:val="000000"/>
          <w:sz w:val="22"/>
          <w:szCs w:val="22"/>
        </w:rPr>
      </w:pPr>
    </w:p>
    <w:p w14:paraId="5FD9D10A" w14:textId="77777777" w:rsidR="00B534B7" w:rsidRPr="00DB0C9F" w:rsidRDefault="00B534B7" w:rsidP="00B534B7">
      <w:pPr>
        <w:autoSpaceDE w:val="0"/>
        <w:autoSpaceDN w:val="0"/>
        <w:adjustRightInd w:val="0"/>
        <w:spacing w:line="360" w:lineRule="auto"/>
        <w:jc w:val="center"/>
        <w:rPr>
          <w:rFonts w:ascii="Calibri" w:hAnsi="Calibri" w:cs="Calibri"/>
          <w:color w:val="000000"/>
          <w:sz w:val="22"/>
          <w:szCs w:val="22"/>
        </w:rPr>
      </w:pPr>
      <w:proofErr w:type="gramStart"/>
      <w:r w:rsidRPr="00DB0C9F">
        <w:rPr>
          <w:rFonts w:ascii="Calibri" w:hAnsi="Calibri" w:cs="Calibri"/>
          <w:color w:val="000000"/>
          <w:sz w:val="22"/>
          <w:szCs w:val="22"/>
        </w:rPr>
        <w:t>DI  ESSERE</w:t>
      </w:r>
      <w:proofErr w:type="gramEnd"/>
      <w:r w:rsidRPr="00DB0C9F">
        <w:rPr>
          <w:rFonts w:ascii="Calibri" w:hAnsi="Calibri" w:cs="Calibri"/>
          <w:color w:val="000000"/>
          <w:sz w:val="22"/>
          <w:szCs w:val="22"/>
        </w:rPr>
        <w:t xml:space="preserve"> AMMESS_   ALLA SELEZIONE SOPRAINDICATA</w:t>
      </w:r>
    </w:p>
    <w:p w14:paraId="42356664" w14:textId="77777777" w:rsidR="00B534B7" w:rsidRPr="00DB0C9F" w:rsidRDefault="00B534B7" w:rsidP="00B534B7">
      <w:pPr>
        <w:autoSpaceDE w:val="0"/>
        <w:autoSpaceDN w:val="0"/>
        <w:adjustRightInd w:val="0"/>
        <w:spacing w:line="360" w:lineRule="auto"/>
        <w:jc w:val="center"/>
        <w:rPr>
          <w:rFonts w:ascii="Calibri" w:hAnsi="Calibri" w:cs="Calibri"/>
          <w:color w:val="000000"/>
          <w:sz w:val="22"/>
          <w:szCs w:val="22"/>
        </w:rPr>
      </w:pPr>
    </w:p>
    <w:p w14:paraId="15A5EA8A"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 xml:space="preserve">A tal fine, ai sensi degli artt. 46 e 47 del D.P.R. 28/12/2000 n. 445 e consapevole che le dichiarazioni mendaci sono punite ai sensi del </w:t>
      </w:r>
      <w:proofErr w:type="gramStart"/>
      <w:r w:rsidRPr="00DB0C9F">
        <w:rPr>
          <w:rFonts w:ascii="Calibri" w:hAnsi="Calibri" w:cs="Calibri"/>
          <w:color w:val="000000"/>
          <w:sz w:val="22"/>
          <w:szCs w:val="22"/>
        </w:rPr>
        <w:t>codice  penale</w:t>
      </w:r>
      <w:proofErr w:type="gramEnd"/>
      <w:r w:rsidRPr="00DB0C9F">
        <w:rPr>
          <w:rFonts w:ascii="Calibri" w:hAnsi="Calibri" w:cs="Calibri"/>
          <w:color w:val="000000"/>
          <w:sz w:val="22"/>
          <w:szCs w:val="22"/>
        </w:rPr>
        <w:t xml:space="preserve"> e delle  leggi  speciali in materia.</w:t>
      </w:r>
    </w:p>
    <w:p w14:paraId="19236C4E"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p>
    <w:p w14:paraId="7EFE9A57" w14:textId="77777777" w:rsidR="00B534B7" w:rsidRPr="00DB0C9F" w:rsidRDefault="00B534B7" w:rsidP="00B534B7">
      <w:pPr>
        <w:autoSpaceDE w:val="0"/>
        <w:autoSpaceDN w:val="0"/>
        <w:adjustRightInd w:val="0"/>
        <w:spacing w:line="360" w:lineRule="auto"/>
        <w:jc w:val="center"/>
        <w:rPr>
          <w:rFonts w:ascii="Calibri" w:hAnsi="Calibri" w:cs="Calibri"/>
          <w:color w:val="000000"/>
          <w:sz w:val="22"/>
          <w:szCs w:val="22"/>
        </w:rPr>
      </w:pPr>
      <w:r w:rsidRPr="00DB0C9F">
        <w:rPr>
          <w:rFonts w:ascii="Calibri" w:hAnsi="Calibri" w:cs="Calibri"/>
          <w:color w:val="000000"/>
          <w:sz w:val="22"/>
          <w:szCs w:val="22"/>
        </w:rPr>
        <w:t>DICHIARA</w:t>
      </w:r>
    </w:p>
    <w:p w14:paraId="0873E9AE" w14:textId="0710CC8E"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b/>
          <w:bCs/>
          <w:color w:val="000000"/>
          <w:sz w:val="22"/>
          <w:szCs w:val="22"/>
        </w:rPr>
        <w:t xml:space="preserve">1 </w:t>
      </w:r>
      <w:r w:rsidRPr="00DB0C9F">
        <w:rPr>
          <w:rFonts w:ascii="Calibri" w:hAnsi="Calibri" w:cs="Calibri"/>
          <w:color w:val="000000"/>
          <w:sz w:val="22"/>
          <w:szCs w:val="22"/>
        </w:rPr>
        <w:t xml:space="preserve">- di essere in possesso della cittadinanza italiana o di uno degli Stati membri dell’Unione Europea (in quest’ultimo caso specificare quale e compilare anche i due punti </w:t>
      </w:r>
      <w:proofErr w:type="gramStart"/>
      <w:r w:rsidRPr="00DB0C9F">
        <w:rPr>
          <w:rFonts w:ascii="Calibri" w:hAnsi="Calibri" w:cs="Calibri"/>
          <w:color w:val="000000"/>
          <w:sz w:val="22"/>
          <w:szCs w:val="22"/>
        </w:rPr>
        <w:t>successivi)_</w:t>
      </w:r>
      <w:proofErr w:type="gramEnd"/>
      <w:r w:rsidRPr="00DB0C9F">
        <w:rPr>
          <w:rFonts w:ascii="Calibri" w:hAnsi="Calibri" w:cs="Calibri"/>
          <w:color w:val="000000"/>
          <w:sz w:val="22"/>
          <w:szCs w:val="22"/>
        </w:rPr>
        <w:t>_________________________</w:t>
      </w:r>
    </w:p>
    <w:p w14:paraId="61D8653E" w14:textId="77777777" w:rsidR="00B534B7" w:rsidRPr="00DB0C9F" w:rsidRDefault="00B534B7" w:rsidP="00B534B7">
      <w:pPr>
        <w:numPr>
          <w:ilvl w:val="0"/>
          <w:numId w:val="2"/>
        </w:num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godere dei diritti civili e politici nello Stato di appartenenza o provenienza;</w:t>
      </w:r>
    </w:p>
    <w:p w14:paraId="45B0DBBB" w14:textId="77777777" w:rsidR="00B534B7" w:rsidRPr="00DB0C9F" w:rsidRDefault="00B534B7" w:rsidP="00B534B7">
      <w:pPr>
        <w:numPr>
          <w:ilvl w:val="0"/>
          <w:numId w:val="2"/>
        </w:num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 xml:space="preserve">di avere adeguata conoscenza della lingua italiana </w:t>
      </w:r>
      <w:r w:rsidRPr="00DB0C9F">
        <w:rPr>
          <w:rFonts w:ascii="Calibri" w:hAnsi="Calibri" w:cs="Calibri"/>
          <w:color w:val="000000"/>
          <w:sz w:val="22"/>
          <w:szCs w:val="22"/>
          <w:vertAlign w:val="superscript"/>
        </w:rPr>
        <w:t xml:space="preserve">2 </w:t>
      </w:r>
    </w:p>
    <w:p w14:paraId="2CEA7777"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b/>
          <w:bCs/>
          <w:color w:val="000000"/>
          <w:sz w:val="22"/>
          <w:szCs w:val="22"/>
        </w:rPr>
        <w:t xml:space="preserve">2 </w:t>
      </w:r>
      <w:r w:rsidRPr="00DB0C9F">
        <w:rPr>
          <w:rFonts w:ascii="Calibri" w:hAnsi="Calibri" w:cs="Calibri"/>
          <w:color w:val="000000"/>
          <w:sz w:val="22"/>
          <w:szCs w:val="22"/>
        </w:rPr>
        <w:t>– di:</w:t>
      </w:r>
    </w:p>
    <w:p w14:paraId="39F5E49A" w14:textId="4E5101FC" w:rsidR="00B534B7" w:rsidRPr="00DB0C9F" w:rsidRDefault="00B534B7" w:rsidP="00B534B7">
      <w:pPr>
        <w:numPr>
          <w:ilvl w:val="0"/>
          <w:numId w:val="3"/>
        </w:num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essere iscritto/a nelle liste elettorali del Comune di _____________________________________</w:t>
      </w:r>
      <w:r w:rsidR="00F02CF8">
        <w:rPr>
          <w:rFonts w:ascii="Calibri" w:hAnsi="Calibri" w:cs="Calibri"/>
          <w:color w:val="000000"/>
          <w:sz w:val="22"/>
          <w:szCs w:val="22"/>
        </w:rPr>
        <w:t>_______________________________________</w:t>
      </w:r>
      <w:r w:rsidRPr="00DB0C9F">
        <w:rPr>
          <w:rFonts w:ascii="Calibri" w:hAnsi="Calibri" w:cs="Calibri"/>
          <w:color w:val="000000"/>
          <w:sz w:val="22"/>
          <w:szCs w:val="22"/>
        </w:rPr>
        <w:t>____</w:t>
      </w:r>
    </w:p>
    <w:p w14:paraId="294FAFA7" w14:textId="77777777" w:rsidR="00B534B7" w:rsidRPr="00DB0C9F" w:rsidRDefault="00B534B7" w:rsidP="00B534B7">
      <w:pPr>
        <w:numPr>
          <w:ilvl w:val="0"/>
          <w:numId w:val="3"/>
        </w:num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di non essere iscritto o di essere stato cancellato dalle liste elettorali, per i seguenti motivi___________________________________________________________________________</w:t>
      </w:r>
    </w:p>
    <w:p w14:paraId="71126CFC"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p>
    <w:p w14:paraId="6AEBFF26"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________________________________________</w:t>
      </w:r>
    </w:p>
    <w:p w14:paraId="7AA83B87"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vertAlign w:val="superscript"/>
        </w:rPr>
        <w:t>1</w:t>
      </w:r>
      <w:r w:rsidRPr="00DB0C9F">
        <w:rPr>
          <w:rFonts w:ascii="Calibri" w:hAnsi="Calibri" w:cs="Calibri"/>
          <w:color w:val="000000"/>
          <w:sz w:val="22"/>
          <w:szCs w:val="22"/>
        </w:rPr>
        <w:t xml:space="preserve"> Cognome e nome in stampatello. Le donne coniugate dovranno indicare il cognome da nubili</w:t>
      </w:r>
    </w:p>
    <w:p w14:paraId="2300AB72" w14:textId="77777777" w:rsidR="00B534B7" w:rsidRPr="00DB0C9F" w:rsidRDefault="00B534B7" w:rsidP="00B534B7">
      <w:pPr>
        <w:autoSpaceDE w:val="0"/>
        <w:autoSpaceDN w:val="0"/>
        <w:adjustRightInd w:val="0"/>
        <w:spacing w:line="360" w:lineRule="auto"/>
        <w:jc w:val="both"/>
        <w:rPr>
          <w:rFonts w:ascii="Calibri" w:hAnsi="Calibri" w:cs="Calibri"/>
          <w:bCs/>
          <w:color w:val="000000"/>
          <w:sz w:val="22"/>
          <w:szCs w:val="22"/>
        </w:rPr>
      </w:pPr>
      <w:r w:rsidRPr="00DB0C9F">
        <w:rPr>
          <w:rFonts w:ascii="Calibri" w:hAnsi="Calibri" w:cs="Calibri"/>
          <w:bCs/>
          <w:color w:val="000000"/>
          <w:sz w:val="22"/>
          <w:szCs w:val="22"/>
          <w:vertAlign w:val="superscript"/>
        </w:rPr>
        <w:t>2</w:t>
      </w:r>
      <w:r w:rsidRPr="00DB0C9F">
        <w:rPr>
          <w:rFonts w:ascii="Calibri" w:hAnsi="Calibri" w:cs="Calibri"/>
          <w:bCs/>
          <w:color w:val="000000"/>
          <w:sz w:val="22"/>
          <w:szCs w:val="22"/>
        </w:rPr>
        <w:t xml:space="preserve"> da compilare solo da parte dei concorrenti non aventi cittadinanza italiana.</w:t>
      </w:r>
    </w:p>
    <w:p w14:paraId="6BBE0290"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p>
    <w:p w14:paraId="73753975"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p>
    <w:p w14:paraId="732A341D"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b/>
          <w:bCs/>
          <w:color w:val="000000"/>
          <w:sz w:val="22"/>
          <w:szCs w:val="22"/>
        </w:rPr>
        <w:t xml:space="preserve">3 </w:t>
      </w:r>
      <w:r w:rsidRPr="00DB0C9F">
        <w:rPr>
          <w:rFonts w:ascii="Calibri" w:hAnsi="Calibri" w:cs="Calibri"/>
          <w:color w:val="000000"/>
          <w:sz w:val="22"/>
          <w:szCs w:val="22"/>
        </w:rPr>
        <w:t xml:space="preserve">- di </w:t>
      </w:r>
    </w:p>
    <w:p w14:paraId="351E2B0E" w14:textId="77777777" w:rsidR="00B534B7" w:rsidRPr="00DB0C9F" w:rsidRDefault="00B534B7" w:rsidP="00B534B7">
      <w:pPr>
        <w:numPr>
          <w:ilvl w:val="0"/>
          <w:numId w:val="4"/>
        </w:numPr>
        <w:autoSpaceDE w:val="0"/>
        <w:autoSpaceDN w:val="0"/>
        <w:adjustRightInd w:val="0"/>
        <w:spacing w:line="360" w:lineRule="auto"/>
        <w:jc w:val="both"/>
        <w:rPr>
          <w:rFonts w:ascii="Calibri" w:hAnsi="Calibri" w:cs="Calibri"/>
          <w:color w:val="000000"/>
          <w:sz w:val="22"/>
          <w:szCs w:val="22"/>
        </w:rPr>
      </w:pPr>
      <w:r w:rsidRPr="00086AE5">
        <w:rPr>
          <w:rFonts w:ascii="Arial" w:hAnsi="Arial" w:cs="Arial"/>
          <w:color w:val="000000"/>
          <w:sz w:val="22"/>
          <w:szCs w:val="22"/>
        </w:rPr>
        <w:t>⁯</w:t>
      </w:r>
      <w:r w:rsidRPr="00DB0C9F">
        <w:rPr>
          <w:rFonts w:ascii="Calibri" w:hAnsi="Calibri" w:cs="Calibri"/>
          <w:color w:val="000000"/>
          <w:sz w:val="22"/>
          <w:szCs w:val="22"/>
        </w:rPr>
        <w:t>non aver riportato condanne penali;</w:t>
      </w:r>
    </w:p>
    <w:p w14:paraId="61668EED" w14:textId="5FC0DE9F" w:rsidR="00B534B7" w:rsidRPr="00DB0C9F" w:rsidRDefault="00B534B7" w:rsidP="00B534B7">
      <w:pPr>
        <w:numPr>
          <w:ilvl w:val="0"/>
          <w:numId w:val="4"/>
        </w:numPr>
        <w:autoSpaceDE w:val="0"/>
        <w:autoSpaceDN w:val="0"/>
        <w:adjustRightInd w:val="0"/>
        <w:spacing w:line="360" w:lineRule="auto"/>
        <w:jc w:val="both"/>
        <w:rPr>
          <w:rFonts w:ascii="Calibri" w:hAnsi="Calibri" w:cs="Calibri"/>
          <w:color w:val="000000"/>
          <w:sz w:val="22"/>
          <w:szCs w:val="22"/>
        </w:rPr>
      </w:pPr>
      <w:r w:rsidRPr="00086AE5">
        <w:rPr>
          <w:rFonts w:ascii="Arial" w:hAnsi="Arial" w:cs="Arial"/>
          <w:color w:val="000000"/>
          <w:sz w:val="22"/>
          <w:szCs w:val="22"/>
        </w:rPr>
        <w:t>⁯</w:t>
      </w:r>
      <w:r w:rsidRPr="00DB0C9F">
        <w:rPr>
          <w:rFonts w:ascii="Calibri" w:hAnsi="Calibri" w:cs="Calibri"/>
          <w:color w:val="000000"/>
          <w:sz w:val="22"/>
          <w:szCs w:val="22"/>
        </w:rPr>
        <w:t>aver riportato le seguenti condanne penali</w:t>
      </w:r>
      <w:r w:rsidR="00F02CF8">
        <w:rPr>
          <w:rFonts w:ascii="Calibri" w:hAnsi="Calibri" w:cs="Calibri"/>
          <w:color w:val="000000"/>
          <w:sz w:val="22"/>
          <w:szCs w:val="22"/>
        </w:rPr>
        <w:t xml:space="preserve">: </w:t>
      </w:r>
      <w:r w:rsidRPr="00DB0C9F">
        <w:rPr>
          <w:rFonts w:ascii="Calibri" w:hAnsi="Calibri" w:cs="Calibri"/>
          <w:color w:val="000000"/>
          <w:sz w:val="22"/>
          <w:szCs w:val="22"/>
        </w:rPr>
        <w:t>_______________________</w:t>
      </w:r>
      <w:r w:rsidR="00F02CF8">
        <w:rPr>
          <w:rFonts w:ascii="Calibri" w:hAnsi="Calibri" w:cs="Calibri"/>
          <w:color w:val="000000"/>
          <w:sz w:val="22"/>
          <w:szCs w:val="22"/>
        </w:rPr>
        <w:t>_</w:t>
      </w:r>
      <w:r w:rsidRPr="00DB0C9F">
        <w:rPr>
          <w:rFonts w:ascii="Calibri" w:hAnsi="Calibri" w:cs="Calibri"/>
          <w:color w:val="000000"/>
          <w:sz w:val="22"/>
          <w:szCs w:val="22"/>
        </w:rPr>
        <w:t>_____________________</w:t>
      </w:r>
    </w:p>
    <w:p w14:paraId="368607F2"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b/>
          <w:bCs/>
          <w:color w:val="000000"/>
          <w:sz w:val="22"/>
          <w:szCs w:val="22"/>
        </w:rPr>
        <w:t xml:space="preserve">4 </w:t>
      </w:r>
      <w:r w:rsidRPr="00DB0C9F">
        <w:rPr>
          <w:rFonts w:ascii="Calibri" w:hAnsi="Calibri" w:cs="Calibri"/>
          <w:color w:val="000000"/>
          <w:sz w:val="22"/>
          <w:szCs w:val="22"/>
        </w:rPr>
        <w:t>– di</w:t>
      </w:r>
    </w:p>
    <w:p w14:paraId="4EEB8D54" w14:textId="77777777" w:rsidR="00B534B7" w:rsidRPr="00DB0C9F" w:rsidRDefault="00B534B7" w:rsidP="00B534B7">
      <w:pPr>
        <w:numPr>
          <w:ilvl w:val="0"/>
          <w:numId w:val="5"/>
        </w:num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non avere procedimenti penali pendenti;</w:t>
      </w:r>
    </w:p>
    <w:p w14:paraId="3D99B51E" w14:textId="017AD16C" w:rsidR="00B534B7" w:rsidRPr="00DB0C9F" w:rsidRDefault="00B534B7" w:rsidP="00B534B7">
      <w:pPr>
        <w:numPr>
          <w:ilvl w:val="0"/>
          <w:numId w:val="5"/>
        </w:num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avere i seguenti procedimenti penali pendenti:</w:t>
      </w:r>
      <w:r w:rsidR="00F02CF8">
        <w:rPr>
          <w:rFonts w:ascii="Calibri" w:hAnsi="Calibri" w:cs="Calibri"/>
          <w:color w:val="000000"/>
          <w:sz w:val="22"/>
          <w:szCs w:val="22"/>
        </w:rPr>
        <w:t xml:space="preserve"> __________________________________________</w:t>
      </w:r>
    </w:p>
    <w:p w14:paraId="6896A528" w14:textId="1707AE4B" w:rsidR="00B534B7" w:rsidRPr="00DB0C9F" w:rsidRDefault="00B534B7" w:rsidP="00976AAB">
      <w:pPr>
        <w:autoSpaceDE w:val="0"/>
        <w:autoSpaceDN w:val="0"/>
        <w:adjustRightInd w:val="0"/>
        <w:spacing w:line="360" w:lineRule="auto"/>
        <w:rPr>
          <w:rFonts w:ascii="Calibri" w:hAnsi="Calibri" w:cs="Calibri"/>
          <w:bCs/>
          <w:color w:val="000000"/>
          <w:sz w:val="22"/>
          <w:szCs w:val="22"/>
        </w:rPr>
      </w:pPr>
      <w:r w:rsidRPr="00DB0C9F">
        <w:rPr>
          <w:rFonts w:ascii="Calibri" w:hAnsi="Calibri" w:cs="Calibri"/>
          <w:b/>
          <w:color w:val="000000"/>
          <w:sz w:val="22"/>
          <w:szCs w:val="22"/>
        </w:rPr>
        <w:t xml:space="preserve">5 </w:t>
      </w:r>
      <w:r w:rsidRPr="00DB0C9F">
        <w:rPr>
          <w:rFonts w:ascii="Calibri" w:hAnsi="Calibri" w:cs="Calibri"/>
          <w:color w:val="000000"/>
          <w:sz w:val="22"/>
          <w:szCs w:val="22"/>
        </w:rPr>
        <w:t xml:space="preserve">- di essere in possesso del </w:t>
      </w:r>
      <w:r w:rsidR="00C91EF4">
        <w:rPr>
          <w:rFonts w:ascii="Calibri" w:hAnsi="Calibri" w:cs="Calibri"/>
          <w:color w:val="000000"/>
          <w:sz w:val="22"/>
          <w:szCs w:val="22"/>
        </w:rPr>
        <w:t xml:space="preserve">seguente titolo di studio </w:t>
      </w:r>
      <w:r w:rsidRPr="00DB0C9F">
        <w:rPr>
          <w:rFonts w:ascii="Calibri" w:hAnsi="Calibri" w:cs="Calibri"/>
          <w:color w:val="000000"/>
          <w:sz w:val="22"/>
          <w:szCs w:val="22"/>
        </w:rPr>
        <w:t>____________________________________________</w:t>
      </w:r>
    </w:p>
    <w:p w14:paraId="7574541F" w14:textId="22B5D46B" w:rsidR="005434C2" w:rsidRDefault="00B534B7" w:rsidP="005434C2">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conseguito il ___</w:t>
      </w:r>
      <w:r w:rsidR="00F02CF8">
        <w:rPr>
          <w:rFonts w:ascii="Calibri" w:hAnsi="Calibri" w:cs="Calibri"/>
          <w:color w:val="000000"/>
          <w:sz w:val="22"/>
          <w:szCs w:val="22"/>
        </w:rPr>
        <w:t>____________________</w:t>
      </w:r>
      <w:r w:rsidRPr="00DB0C9F">
        <w:rPr>
          <w:rFonts w:ascii="Calibri" w:hAnsi="Calibri" w:cs="Calibri"/>
          <w:color w:val="000000"/>
          <w:sz w:val="22"/>
          <w:szCs w:val="22"/>
        </w:rPr>
        <w:t>_____________________ presso l’Università</w:t>
      </w:r>
      <w:r w:rsidR="00C91EF4">
        <w:rPr>
          <w:rFonts w:ascii="Calibri" w:hAnsi="Calibri" w:cs="Calibri"/>
          <w:color w:val="000000"/>
          <w:sz w:val="22"/>
          <w:szCs w:val="22"/>
        </w:rPr>
        <w:t xml:space="preserve"> ____</w:t>
      </w:r>
      <w:r w:rsidRPr="00DB0C9F">
        <w:rPr>
          <w:rFonts w:ascii="Calibri" w:hAnsi="Calibri" w:cs="Calibri"/>
          <w:color w:val="000000"/>
          <w:sz w:val="22"/>
          <w:szCs w:val="22"/>
        </w:rPr>
        <w:t>________________________________di ______________________________ con la votazione di ________________________</w:t>
      </w:r>
      <w:r w:rsidR="00976AAB">
        <w:rPr>
          <w:rFonts w:ascii="Calibri" w:hAnsi="Calibri" w:cs="Calibri"/>
          <w:color w:val="000000"/>
          <w:sz w:val="22"/>
          <w:szCs w:val="22"/>
        </w:rPr>
        <w:t>;</w:t>
      </w:r>
    </w:p>
    <w:p w14:paraId="3F256DC2" w14:textId="77777777" w:rsidR="005434C2" w:rsidRDefault="005434C2" w:rsidP="005434C2">
      <w:pPr>
        <w:autoSpaceDE w:val="0"/>
        <w:autoSpaceDN w:val="0"/>
        <w:adjustRightInd w:val="0"/>
        <w:spacing w:line="360" w:lineRule="auto"/>
        <w:jc w:val="both"/>
        <w:rPr>
          <w:rFonts w:ascii="Calibri" w:hAnsi="Calibri" w:cs="Calibri"/>
          <w:color w:val="000000"/>
          <w:sz w:val="22"/>
          <w:szCs w:val="22"/>
        </w:rPr>
      </w:pPr>
      <w:r w:rsidRPr="005434C2">
        <w:rPr>
          <w:rFonts w:ascii="Calibri" w:hAnsi="Calibri" w:cs="Calibri"/>
          <w:b/>
          <w:bCs/>
          <w:color w:val="000000"/>
          <w:sz w:val="22"/>
          <w:szCs w:val="22"/>
        </w:rPr>
        <w:t>6</w:t>
      </w:r>
      <w:r>
        <w:rPr>
          <w:rFonts w:ascii="Calibri" w:hAnsi="Calibri" w:cs="Calibri"/>
          <w:color w:val="000000"/>
          <w:sz w:val="22"/>
          <w:szCs w:val="22"/>
        </w:rPr>
        <w:t xml:space="preserve"> - </w:t>
      </w:r>
      <w:r w:rsidR="00BE42A7">
        <w:rPr>
          <w:rFonts w:ascii="Calibri" w:hAnsi="Calibri" w:cs="Calibri"/>
          <w:color w:val="000000"/>
          <w:sz w:val="22"/>
          <w:szCs w:val="22"/>
        </w:rPr>
        <w:t xml:space="preserve">di avere idonea </w:t>
      </w:r>
      <w:r w:rsidR="00BE42A7" w:rsidRPr="00BE42A7">
        <w:rPr>
          <w:rFonts w:ascii="Calibri" w:hAnsi="Calibri" w:cs="Calibri"/>
          <w:color w:val="000000"/>
          <w:sz w:val="22"/>
          <w:szCs w:val="22"/>
        </w:rPr>
        <w:t xml:space="preserve">conoscenza della lingua inglese e </w:t>
      </w:r>
      <w:bookmarkStart w:id="0" w:name="_Hlk162254319"/>
      <w:r w:rsidR="00BE42A7" w:rsidRPr="00BE42A7">
        <w:rPr>
          <w:rFonts w:ascii="Calibri" w:hAnsi="Calibri" w:cs="Calibri"/>
          <w:color w:val="000000"/>
          <w:sz w:val="22"/>
          <w:szCs w:val="22"/>
        </w:rPr>
        <w:t>di una seconda lingua straniera, a scelta, tra</w:t>
      </w:r>
    </w:p>
    <w:p w14:paraId="640F6A60" w14:textId="15443F77" w:rsidR="00BE42A7" w:rsidRPr="00BE42A7" w:rsidRDefault="00BE42A7" w:rsidP="005434C2">
      <w:pPr>
        <w:autoSpaceDE w:val="0"/>
        <w:autoSpaceDN w:val="0"/>
        <w:adjustRightInd w:val="0"/>
        <w:spacing w:line="360" w:lineRule="auto"/>
        <w:jc w:val="both"/>
        <w:rPr>
          <w:rFonts w:ascii="Calibri" w:hAnsi="Calibri" w:cs="Calibri"/>
          <w:color w:val="000000"/>
          <w:sz w:val="22"/>
          <w:szCs w:val="22"/>
        </w:rPr>
      </w:pPr>
      <w:r w:rsidRPr="00BE42A7">
        <w:rPr>
          <w:rFonts w:ascii="Calibri" w:hAnsi="Calibri" w:cs="Calibri"/>
          <w:color w:val="000000"/>
          <w:sz w:val="22"/>
          <w:szCs w:val="22"/>
        </w:rPr>
        <w:t xml:space="preserve"> </w:t>
      </w:r>
      <w:r>
        <w:rPr>
          <w:rFonts w:ascii="Calibri" w:hAnsi="Calibri" w:cs="Calibri"/>
          <w:color w:val="000000"/>
          <w:sz w:val="22"/>
          <w:szCs w:val="22"/>
        </w:rPr>
        <w:t xml:space="preserve">□ </w:t>
      </w:r>
      <w:r w:rsidRPr="00BE42A7">
        <w:rPr>
          <w:rFonts w:ascii="Calibri" w:hAnsi="Calibri" w:cs="Calibri"/>
          <w:color w:val="000000"/>
          <w:sz w:val="22"/>
          <w:szCs w:val="22"/>
        </w:rPr>
        <w:t xml:space="preserve">francese, </w:t>
      </w:r>
      <w:r>
        <w:rPr>
          <w:rFonts w:ascii="Calibri" w:hAnsi="Calibri" w:cs="Calibri"/>
          <w:color w:val="000000"/>
          <w:sz w:val="22"/>
          <w:szCs w:val="22"/>
        </w:rPr>
        <w:t xml:space="preserve">□ </w:t>
      </w:r>
      <w:r w:rsidRPr="00BE42A7">
        <w:rPr>
          <w:rFonts w:ascii="Calibri" w:hAnsi="Calibri" w:cs="Calibri"/>
          <w:color w:val="000000"/>
          <w:sz w:val="22"/>
          <w:szCs w:val="22"/>
        </w:rPr>
        <w:t>tedesco</w:t>
      </w:r>
      <w:r w:rsidR="005434C2">
        <w:rPr>
          <w:rFonts w:ascii="Calibri" w:hAnsi="Calibri" w:cs="Calibri"/>
          <w:color w:val="000000"/>
          <w:sz w:val="22"/>
          <w:szCs w:val="22"/>
        </w:rPr>
        <w:t>,</w:t>
      </w:r>
      <w:r w:rsidRPr="00BE42A7">
        <w:rPr>
          <w:rFonts w:ascii="Calibri" w:hAnsi="Calibri" w:cs="Calibri"/>
          <w:color w:val="000000"/>
          <w:sz w:val="22"/>
          <w:szCs w:val="22"/>
        </w:rPr>
        <w:t xml:space="preserve"> </w:t>
      </w:r>
      <w:r>
        <w:rPr>
          <w:rFonts w:ascii="Calibri" w:hAnsi="Calibri" w:cs="Calibri"/>
          <w:color w:val="000000"/>
          <w:sz w:val="22"/>
          <w:szCs w:val="22"/>
        </w:rPr>
        <w:t xml:space="preserve">□ </w:t>
      </w:r>
      <w:r w:rsidRPr="00BE42A7">
        <w:rPr>
          <w:rFonts w:ascii="Calibri" w:hAnsi="Calibri" w:cs="Calibri"/>
          <w:color w:val="000000"/>
          <w:sz w:val="22"/>
          <w:szCs w:val="22"/>
        </w:rPr>
        <w:t>spagnolo</w:t>
      </w:r>
      <w:r>
        <w:rPr>
          <w:rFonts w:ascii="Calibri" w:hAnsi="Calibri" w:cs="Calibri"/>
          <w:color w:val="000000"/>
          <w:sz w:val="22"/>
          <w:szCs w:val="22"/>
        </w:rPr>
        <w:t xml:space="preserve"> (selezionare l’opzione prescelta)</w:t>
      </w:r>
      <w:r w:rsidRPr="00BE42A7">
        <w:rPr>
          <w:rFonts w:ascii="Calibri" w:hAnsi="Calibri" w:cs="Calibri"/>
          <w:color w:val="000000"/>
          <w:sz w:val="22"/>
          <w:szCs w:val="22"/>
        </w:rPr>
        <w:t>;</w:t>
      </w:r>
    </w:p>
    <w:bookmarkEnd w:id="0"/>
    <w:p w14:paraId="292EFCEA" w14:textId="77777777" w:rsidR="00B534B7" w:rsidRPr="00DB0C9F" w:rsidRDefault="00B534B7" w:rsidP="00B534B7">
      <w:p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b/>
          <w:bCs/>
          <w:color w:val="000000"/>
          <w:sz w:val="22"/>
          <w:szCs w:val="22"/>
        </w:rPr>
        <w:t xml:space="preserve">7 </w:t>
      </w:r>
      <w:r w:rsidRPr="00DB0C9F">
        <w:rPr>
          <w:rFonts w:ascii="Calibri" w:hAnsi="Calibri" w:cs="Calibri"/>
          <w:color w:val="000000"/>
          <w:sz w:val="22"/>
          <w:szCs w:val="22"/>
        </w:rPr>
        <w:t>- di essere idoneo al servizio continuativo ed incondizionato nell’impiego;</w:t>
      </w:r>
    </w:p>
    <w:p w14:paraId="0AA974C1" w14:textId="08EBD46C" w:rsidR="00B534B7" w:rsidRPr="00DB0C9F" w:rsidRDefault="00B534B7" w:rsidP="00B534B7">
      <w:pPr>
        <w:autoSpaceDE w:val="0"/>
        <w:autoSpaceDN w:val="0"/>
        <w:adjustRightInd w:val="0"/>
        <w:spacing w:line="360" w:lineRule="auto"/>
        <w:jc w:val="both"/>
        <w:rPr>
          <w:rFonts w:ascii="Calibri" w:hAnsi="Calibri" w:cs="Calibri"/>
          <w:b/>
          <w:bCs/>
          <w:color w:val="000000"/>
          <w:sz w:val="22"/>
          <w:szCs w:val="22"/>
        </w:rPr>
      </w:pPr>
      <w:r w:rsidRPr="00DB0C9F">
        <w:rPr>
          <w:rFonts w:ascii="Calibri" w:hAnsi="Calibri" w:cs="Calibri"/>
          <w:b/>
          <w:bCs/>
          <w:color w:val="000000"/>
          <w:sz w:val="22"/>
          <w:szCs w:val="22"/>
        </w:rPr>
        <w:t xml:space="preserve">8 – </w:t>
      </w:r>
      <w:r w:rsidRPr="00DB0C9F">
        <w:rPr>
          <w:rFonts w:ascii="Calibri" w:hAnsi="Calibri" w:cs="Calibri"/>
          <w:bCs/>
          <w:color w:val="000000"/>
          <w:sz w:val="22"/>
          <w:szCs w:val="22"/>
        </w:rPr>
        <w:t>di essere in possesso</w:t>
      </w:r>
      <w:r w:rsidRPr="00DB0C9F">
        <w:rPr>
          <w:rFonts w:ascii="Calibri" w:hAnsi="Calibri" w:cs="Calibri"/>
          <w:b/>
          <w:bCs/>
          <w:color w:val="000000"/>
          <w:sz w:val="22"/>
          <w:szCs w:val="22"/>
        </w:rPr>
        <w:t xml:space="preserve"> </w:t>
      </w:r>
      <w:r w:rsidRPr="00DB0C9F">
        <w:rPr>
          <w:rFonts w:ascii="Calibri" w:hAnsi="Calibri" w:cs="Calibri"/>
          <w:bCs/>
          <w:color w:val="000000"/>
          <w:sz w:val="22"/>
          <w:szCs w:val="22"/>
        </w:rPr>
        <w:t>dei seguenti titoli valutabili</w:t>
      </w:r>
      <w:r w:rsidRPr="00DB0C9F">
        <w:rPr>
          <w:rFonts w:ascii="Calibri" w:hAnsi="Calibri" w:cs="Calibri"/>
          <w:b/>
          <w:bCs/>
          <w:color w:val="000000"/>
          <w:sz w:val="22"/>
          <w:szCs w:val="22"/>
        </w:rPr>
        <w:t xml:space="preserve"> </w:t>
      </w:r>
      <w:r w:rsidRPr="00DB0C9F">
        <w:rPr>
          <w:rFonts w:ascii="Calibri" w:hAnsi="Calibri" w:cs="Calibri"/>
          <w:bCs/>
          <w:color w:val="000000"/>
          <w:sz w:val="22"/>
          <w:szCs w:val="22"/>
        </w:rPr>
        <w:t xml:space="preserve">previsti dall’art. </w:t>
      </w:r>
      <w:r w:rsidR="00BE42A7">
        <w:rPr>
          <w:rFonts w:ascii="Calibri" w:hAnsi="Calibri" w:cs="Calibri"/>
          <w:bCs/>
          <w:color w:val="000000"/>
          <w:sz w:val="22"/>
          <w:szCs w:val="22"/>
        </w:rPr>
        <w:t>5</w:t>
      </w:r>
      <w:r w:rsidRPr="00DB0C9F">
        <w:rPr>
          <w:rFonts w:ascii="Calibri" w:hAnsi="Calibri" w:cs="Calibri"/>
          <w:bCs/>
          <w:color w:val="000000"/>
          <w:sz w:val="22"/>
          <w:szCs w:val="22"/>
        </w:rPr>
        <w:t xml:space="preserve"> dell’avviso:</w:t>
      </w:r>
      <w:r w:rsidRPr="00DB0C9F">
        <w:rPr>
          <w:rFonts w:ascii="Calibri" w:hAnsi="Calibri" w:cs="Calibri"/>
          <w:b/>
          <w:bCs/>
          <w:color w:val="000000"/>
          <w:sz w:val="22"/>
          <w:szCs w:val="22"/>
        </w:rPr>
        <w:t xml:space="preserve">  </w:t>
      </w:r>
    </w:p>
    <w:p w14:paraId="21F0B821" w14:textId="76569D3D" w:rsidR="00B534B7" w:rsidRPr="00DB0C9F" w:rsidRDefault="00B534B7" w:rsidP="005434C2">
      <w:pPr>
        <w:autoSpaceDE w:val="0"/>
        <w:autoSpaceDN w:val="0"/>
        <w:adjustRightInd w:val="0"/>
        <w:ind w:left="357"/>
        <w:jc w:val="both"/>
        <w:rPr>
          <w:rFonts w:ascii="Calibri" w:hAnsi="Calibri" w:cs="Calibri"/>
          <w:bCs/>
          <w:color w:val="000000"/>
          <w:sz w:val="22"/>
          <w:szCs w:val="22"/>
        </w:rPr>
      </w:pPr>
      <w:r w:rsidRPr="00DB0C9F">
        <w:rPr>
          <w:rFonts w:ascii="Calibri" w:hAnsi="Calibri" w:cs="Calibri"/>
          <w:b/>
          <w:bCs/>
          <w:color w:val="000000"/>
          <w:sz w:val="22"/>
          <w:szCs w:val="22"/>
        </w:rPr>
        <w:t xml:space="preserve">A. </w:t>
      </w:r>
      <w:r w:rsidR="005434C2" w:rsidRPr="005434C2">
        <w:rPr>
          <w:rFonts w:ascii="Calibri" w:hAnsi="Calibri" w:cs="Calibri"/>
          <w:bCs/>
          <w:color w:val="000000"/>
          <w:sz w:val="22"/>
          <w:szCs w:val="22"/>
        </w:rPr>
        <w:t>Esperienza maturata in ambito di servizi di assistenza alle imprese e supporto nei processi di internazionalizzazione e accesso ai finanziamenti pubblici, promozione del territorio e/o relazioni istituzionali</w:t>
      </w:r>
      <w:r w:rsidR="005434C2">
        <w:rPr>
          <w:rFonts w:ascii="Calibri" w:hAnsi="Calibri" w:cs="Calibri"/>
          <w:bCs/>
          <w:color w:val="000000"/>
          <w:sz w:val="22"/>
          <w:szCs w:val="22"/>
        </w:rPr>
        <w:t xml:space="preserve">, </w:t>
      </w:r>
      <w:r w:rsidR="005434C2" w:rsidRPr="005434C2">
        <w:rPr>
          <w:rFonts w:ascii="Calibri" w:hAnsi="Calibri" w:cs="Calibri"/>
          <w:bCs/>
          <w:color w:val="000000"/>
          <w:sz w:val="22"/>
          <w:szCs w:val="22"/>
        </w:rPr>
        <w:t>nell’ultimo quinquennio</w:t>
      </w:r>
      <w:r w:rsidR="007C491B">
        <w:rPr>
          <w:rFonts w:ascii="Calibri" w:hAnsi="Calibri" w:cs="Calibri"/>
          <w:bCs/>
          <w:color w:val="000000"/>
          <w:sz w:val="22"/>
          <w:szCs w:val="22"/>
        </w:rPr>
        <w:t>,</w:t>
      </w:r>
      <w:r w:rsidR="005434C2" w:rsidRPr="005434C2">
        <w:rPr>
          <w:rFonts w:ascii="Calibri" w:hAnsi="Calibri" w:cs="Calibri"/>
          <w:bCs/>
          <w:color w:val="000000"/>
          <w:sz w:val="22"/>
          <w:szCs w:val="22"/>
        </w:rPr>
        <w:t xml:space="preserve"> presso Camere di commercio, enti o società del Sistema camerale o altre Pubbliche Amministrazioni</w:t>
      </w:r>
      <w:r w:rsidR="005434C2">
        <w:rPr>
          <w:rFonts w:ascii="Calibri" w:hAnsi="Calibri" w:cs="Calibri"/>
          <w:bCs/>
          <w:color w:val="000000"/>
          <w:sz w:val="22"/>
          <w:szCs w:val="22"/>
        </w:rPr>
        <w:t xml:space="preserve">, ovvero, </w:t>
      </w:r>
      <w:r w:rsidR="005434C2" w:rsidRPr="005434C2">
        <w:rPr>
          <w:rFonts w:ascii="Calibri" w:hAnsi="Calibri" w:cs="Calibri"/>
          <w:bCs/>
          <w:color w:val="000000"/>
          <w:sz w:val="22"/>
          <w:szCs w:val="22"/>
        </w:rPr>
        <w:t>presso società od organismi del settore privato</w:t>
      </w:r>
      <w:r w:rsidR="005434C2">
        <w:rPr>
          <w:rFonts w:ascii="Calibri" w:hAnsi="Calibri" w:cs="Calibri"/>
          <w:bCs/>
          <w:color w:val="000000"/>
          <w:sz w:val="22"/>
          <w:szCs w:val="22"/>
        </w:rPr>
        <w:t>.</w:t>
      </w:r>
    </w:p>
    <w:p w14:paraId="2AD47D51" w14:textId="77777777" w:rsidR="00B534B7" w:rsidRPr="00DB0C9F" w:rsidRDefault="00B534B7" w:rsidP="00B534B7">
      <w:pPr>
        <w:autoSpaceDE w:val="0"/>
        <w:autoSpaceDN w:val="0"/>
        <w:adjustRightInd w:val="0"/>
        <w:ind w:left="357" w:hanging="357"/>
        <w:jc w:val="both"/>
        <w:rPr>
          <w:rFonts w:ascii="Calibri" w:hAnsi="Calibri" w:cs="Calibri"/>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654"/>
        <w:gridCol w:w="1180"/>
        <w:gridCol w:w="3130"/>
        <w:gridCol w:w="1078"/>
        <w:gridCol w:w="898"/>
      </w:tblGrid>
      <w:tr w:rsidR="00B534B7" w:rsidRPr="00DB0C9F" w14:paraId="2476D766" w14:textId="77777777" w:rsidTr="00CE4634">
        <w:tc>
          <w:tcPr>
            <w:tcW w:w="1584" w:type="dxa"/>
            <w:shd w:val="clear" w:color="auto" w:fill="auto"/>
          </w:tcPr>
          <w:p w14:paraId="34D85029" w14:textId="77777777" w:rsidR="00B534B7" w:rsidRPr="00DB0C9F" w:rsidRDefault="00B534B7" w:rsidP="00CE4634">
            <w:pPr>
              <w:autoSpaceDE w:val="0"/>
              <w:autoSpaceDN w:val="0"/>
              <w:adjustRightInd w:val="0"/>
              <w:jc w:val="center"/>
              <w:rPr>
                <w:rFonts w:ascii="Calibri" w:hAnsi="Calibri" w:cs="Calibri"/>
                <w:b/>
                <w:bCs/>
                <w:color w:val="000000"/>
                <w:sz w:val="22"/>
                <w:szCs w:val="22"/>
              </w:rPr>
            </w:pPr>
            <w:r w:rsidRPr="00DB0C9F">
              <w:rPr>
                <w:rFonts w:ascii="Calibri" w:hAnsi="Calibri" w:cs="Calibri"/>
                <w:b/>
                <w:bCs/>
                <w:color w:val="000000"/>
                <w:sz w:val="22"/>
                <w:szCs w:val="22"/>
              </w:rPr>
              <w:t>ENTE</w:t>
            </w:r>
          </w:p>
        </w:tc>
        <w:tc>
          <w:tcPr>
            <w:tcW w:w="1656" w:type="dxa"/>
            <w:shd w:val="clear" w:color="auto" w:fill="auto"/>
          </w:tcPr>
          <w:p w14:paraId="69881686" w14:textId="77777777" w:rsidR="00B534B7" w:rsidRPr="00DB0C9F" w:rsidRDefault="00B534B7" w:rsidP="00CE4634">
            <w:pPr>
              <w:autoSpaceDE w:val="0"/>
              <w:autoSpaceDN w:val="0"/>
              <w:adjustRightInd w:val="0"/>
              <w:jc w:val="center"/>
              <w:rPr>
                <w:rFonts w:ascii="Calibri" w:hAnsi="Calibri" w:cs="Calibri"/>
                <w:b/>
                <w:bCs/>
                <w:color w:val="000000"/>
                <w:sz w:val="22"/>
                <w:szCs w:val="22"/>
              </w:rPr>
            </w:pPr>
            <w:r w:rsidRPr="00DB0C9F">
              <w:rPr>
                <w:rFonts w:ascii="Calibri" w:hAnsi="Calibri" w:cs="Calibri"/>
                <w:b/>
                <w:bCs/>
                <w:color w:val="000000"/>
                <w:sz w:val="22"/>
                <w:szCs w:val="22"/>
              </w:rPr>
              <w:t>CATEGORIA</w:t>
            </w:r>
          </w:p>
        </w:tc>
        <w:tc>
          <w:tcPr>
            <w:tcW w:w="1181" w:type="dxa"/>
            <w:shd w:val="clear" w:color="auto" w:fill="auto"/>
          </w:tcPr>
          <w:p w14:paraId="24D50685" w14:textId="77777777" w:rsidR="00B534B7" w:rsidRPr="00DB0C9F" w:rsidRDefault="00B534B7" w:rsidP="00CE4634">
            <w:pPr>
              <w:autoSpaceDE w:val="0"/>
              <w:autoSpaceDN w:val="0"/>
              <w:adjustRightInd w:val="0"/>
              <w:jc w:val="center"/>
              <w:rPr>
                <w:rFonts w:ascii="Calibri" w:hAnsi="Calibri" w:cs="Calibri"/>
                <w:b/>
                <w:bCs/>
                <w:color w:val="000000"/>
                <w:sz w:val="22"/>
                <w:szCs w:val="22"/>
              </w:rPr>
            </w:pPr>
            <w:r w:rsidRPr="00DB0C9F">
              <w:rPr>
                <w:rFonts w:ascii="Calibri" w:hAnsi="Calibri" w:cs="Calibri"/>
                <w:b/>
                <w:bCs/>
                <w:color w:val="000000"/>
                <w:sz w:val="22"/>
                <w:szCs w:val="22"/>
              </w:rPr>
              <w:t>PROFILO</w:t>
            </w:r>
          </w:p>
        </w:tc>
        <w:tc>
          <w:tcPr>
            <w:tcW w:w="3139" w:type="dxa"/>
            <w:shd w:val="clear" w:color="auto" w:fill="auto"/>
          </w:tcPr>
          <w:p w14:paraId="1B67EF1D" w14:textId="64AE375A" w:rsidR="00B534B7" w:rsidRPr="00DB0C9F" w:rsidRDefault="00B534B7" w:rsidP="00CE4634">
            <w:pPr>
              <w:autoSpaceDE w:val="0"/>
              <w:autoSpaceDN w:val="0"/>
              <w:adjustRightInd w:val="0"/>
              <w:jc w:val="center"/>
              <w:rPr>
                <w:rFonts w:ascii="Calibri" w:hAnsi="Calibri" w:cs="Calibri"/>
                <w:b/>
                <w:bCs/>
                <w:color w:val="000000"/>
                <w:sz w:val="22"/>
                <w:szCs w:val="22"/>
              </w:rPr>
            </w:pPr>
            <w:r w:rsidRPr="00DB0C9F">
              <w:rPr>
                <w:rFonts w:ascii="Calibri" w:hAnsi="Calibri" w:cs="Calibri"/>
                <w:b/>
                <w:bCs/>
                <w:color w:val="000000"/>
                <w:sz w:val="22"/>
                <w:szCs w:val="22"/>
              </w:rPr>
              <w:t xml:space="preserve">TIPOLOGIA RAPPORTO </w:t>
            </w:r>
          </w:p>
        </w:tc>
        <w:tc>
          <w:tcPr>
            <w:tcW w:w="1080" w:type="dxa"/>
            <w:shd w:val="clear" w:color="auto" w:fill="auto"/>
          </w:tcPr>
          <w:p w14:paraId="7D4CFA5B" w14:textId="77777777" w:rsidR="00B534B7" w:rsidRPr="00DB0C9F" w:rsidRDefault="00B534B7" w:rsidP="00CE4634">
            <w:pPr>
              <w:autoSpaceDE w:val="0"/>
              <w:autoSpaceDN w:val="0"/>
              <w:adjustRightInd w:val="0"/>
              <w:jc w:val="center"/>
              <w:rPr>
                <w:rFonts w:ascii="Calibri" w:hAnsi="Calibri" w:cs="Calibri"/>
                <w:b/>
                <w:bCs/>
                <w:color w:val="000000"/>
                <w:sz w:val="22"/>
                <w:szCs w:val="22"/>
              </w:rPr>
            </w:pPr>
            <w:r w:rsidRPr="00DB0C9F">
              <w:rPr>
                <w:rFonts w:ascii="Calibri" w:hAnsi="Calibri" w:cs="Calibri"/>
                <w:b/>
                <w:bCs/>
                <w:color w:val="000000"/>
                <w:sz w:val="22"/>
                <w:szCs w:val="22"/>
              </w:rPr>
              <w:t>DAL</w:t>
            </w:r>
          </w:p>
        </w:tc>
        <w:tc>
          <w:tcPr>
            <w:tcW w:w="900" w:type="dxa"/>
            <w:shd w:val="clear" w:color="auto" w:fill="auto"/>
          </w:tcPr>
          <w:p w14:paraId="0D2D7890" w14:textId="77777777" w:rsidR="00B534B7" w:rsidRPr="00DB0C9F" w:rsidRDefault="00B534B7" w:rsidP="00CE4634">
            <w:pPr>
              <w:autoSpaceDE w:val="0"/>
              <w:autoSpaceDN w:val="0"/>
              <w:adjustRightInd w:val="0"/>
              <w:jc w:val="center"/>
              <w:rPr>
                <w:rFonts w:ascii="Calibri" w:hAnsi="Calibri" w:cs="Calibri"/>
                <w:b/>
                <w:bCs/>
                <w:color w:val="000000"/>
                <w:sz w:val="22"/>
                <w:szCs w:val="22"/>
              </w:rPr>
            </w:pPr>
            <w:r w:rsidRPr="00DB0C9F">
              <w:rPr>
                <w:rFonts w:ascii="Calibri" w:hAnsi="Calibri" w:cs="Calibri"/>
                <w:b/>
                <w:bCs/>
                <w:color w:val="000000"/>
                <w:sz w:val="22"/>
                <w:szCs w:val="22"/>
              </w:rPr>
              <w:t>AL</w:t>
            </w:r>
          </w:p>
        </w:tc>
      </w:tr>
      <w:tr w:rsidR="00B534B7" w:rsidRPr="00DB0C9F" w14:paraId="75850EF4" w14:textId="77777777" w:rsidTr="00CE4634">
        <w:tc>
          <w:tcPr>
            <w:tcW w:w="1584" w:type="dxa"/>
            <w:shd w:val="clear" w:color="auto" w:fill="auto"/>
          </w:tcPr>
          <w:p w14:paraId="7E322889"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656" w:type="dxa"/>
            <w:shd w:val="clear" w:color="auto" w:fill="auto"/>
          </w:tcPr>
          <w:p w14:paraId="654A10B8"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181" w:type="dxa"/>
            <w:shd w:val="clear" w:color="auto" w:fill="auto"/>
          </w:tcPr>
          <w:p w14:paraId="657053E9"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3139" w:type="dxa"/>
            <w:shd w:val="clear" w:color="auto" w:fill="auto"/>
          </w:tcPr>
          <w:p w14:paraId="214FEF28"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080" w:type="dxa"/>
            <w:shd w:val="clear" w:color="auto" w:fill="auto"/>
          </w:tcPr>
          <w:p w14:paraId="12969F63"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900" w:type="dxa"/>
            <w:shd w:val="clear" w:color="auto" w:fill="auto"/>
          </w:tcPr>
          <w:p w14:paraId="376D41E0"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r>
      <w:tr w:rsidR="00B534B7" w:rsidRPr="00DB0C9F" w14:paraId="59659DFF" w14:textId="77777777" w:rsidTr="00CE4634">
        <w:tc>
          <w:tcPr>
            <w:tcW w:w="1584" w:type="dxa"/>
            <w:shd w:val="clear" w:color="auto" w:fill="auto"/>
          </w:tcPr>
          <w:p w14:paraId="0C9BAC04"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656" w:type="dxa"/>
            <w:shd w:val="clear" w:color="auto" w:fill="auto"/>
          </w:tcPr>
          <w:p w14:paraId="4B22D537"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181" w:type="dxa"/>
            <w:shd w:val="clear" w:color="auto" w:fill="auto"/>
          </w:tcPr>
          <w:p w14:paraId="125A8EED"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3139" w:type="dxa"/>
            <w:shd w:val="clear" w:color="auto" w:fill="auto"/>
          </w:tcPr>
          <w:p w14:paraId="3729DBD0"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080" w:type="dxa"/>
            <w:shd w:val="clear" w:color="auto" w:fill="auto"/>
          </w:tcPr>
          <w:p w14:paraId="5BE27980"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900" w:type="dxa"/>
            <w:shd w:val="clear" w:color="auto" w:fill="auto"/>
          </w:tcPr>
          <w:p w14:paraId="1A5C1385"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r>
      <w:tr w:rsidR="00B534B7" w:rsidRPr="00DB0C9F" w14:paraId="6A9B847F" w14:textId="77777777" w:rsidTr="00CE4634">
        <w:tc>
          <w:tcPr>
            <w:tcW w:w="1584" w:type="dxa"/>
            <w:shd w:val="clear" w:color="auto" w:fill="auto"/>
          </w:tcPr>
          <w:p w14:paraId="2A6B20D2"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656" w:type="dxa"/>
            <w:shd w:val="clear" w:color="auto" w:fill="auto"/>
          </w:tcPr>
          <w:p w14:paraId="6AD6E251"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181" w:type="dxa"/>
            <w:shd w:val="clear" w:color="auto" w:fill="auto"/>
          </w:tcPr>
          <w:p w14:paraId="50B528F2"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3139" w:type="dxa"/>
            <w:shd w:val="clear" w:color="auto" w:fill="auto"/>
          </w:tcPr>
          <w:p w14:paraId="50F0BEEE"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080" w:type="dxa"/>
            <w:shd w:val="clear" w:color="auto" w:fill="auto"/>
          </w:tcPr>
          <w:p w14:paraId="3ED98355"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900" w:type="dxa"/>
            <w:shd w:val="clear" w:color="auto" w:fill="auto"/>
          </w:tcPr>
          <w:p w14:paraId="399029AC"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r>
      <w:tr w:rsidR="00B534B7" w:rsidRPr="00DB0C9F" w14:paraId="5EEBFACC" w14:textId="77777777" w:rsidTr="00CE4634">
        <w:tc>
          <w:tcPr>
            <w:tcW w:w="1584" w:type="dxa"/>
            <w:shd w:val="clear" w:color="auto" w:fill="auto"/>
          </w:tcPr>
          <w:p w14:paraId="6B36F43F"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656" w:type="dxa"/>
            <w:shd w:val="clear" w:color="auto" w:fill="auto"/>
          </w:tcPr>
          <w:p w14:paraId="3644F53F"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181" w:type="dxa"/>
            <w:shd w:val="clear" w:color="auto" w:fill="auto"/>
          </w:tcPr>
          <w:p w14:paraId="0E813C25"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3139" w:type="dxa"/>
            <w:shd w:val="clear" w:color="auto" w:fill="auto"/>
          </w:tcPr>
          <w:p w14:paraId="0EED0B25"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080" w:type="dxa"/>
            <w:shd w:val="clear" w:color="auto" w:fill="auto"/>
          </w:tcPr>
          <w:p w14:paraId="36D14AA8"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900" w:type="dxa"/>
            <w:shd w:val="clear" w:color="auto" w:fill="auto"/>
          </w:tcPr>
          <w:p w14:paraId="1629DC0F"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r>
      <w:tr w:rsidR="00B534B7" w:rsidRPr="00DB0C9F" w14:paraId="6B5BE13D" w14:textId="77777777" w:rsidTr="00CE4634">
        <w:tc>
          <w:tcPr>
            <w:tcW w:w="1584" w:type="dxa"/>
            <w:shd w:val="clear" w:color="auto" w:fill="auto"/>
          </w:tcPr>
          <w:p w14:paraId="1E014BAA"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656" w:type="dxa"/>
            <w:shd w:val="clear" w:color="auto" w:fill="auto"/>
          </w:tcPr>
          <w:p w14:paraId="32C06D49"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181" w:type="dxa"/>
            <w:shd w:val="clear" w:color="auto" w:fill="auto"/>
          </w:tcPr>
          <w:p w14:paraId="1B2D49A9"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3139" w:type="dxa"/>
            <w:shd w:val="clear" w:color="auto" w:fill="auto"/>
          </w:tcPr>
          <w:p w14:paraId="336F9E74"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080" w:type="dxa"/>
            <w:shd w:val="clear" w:color="auto" w:fill="auto"/>
          </w:tcPr>
          <w:p w14:paraId="5C1E9B9C"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900" w:type="dxa"/>
            <w:shd w:val="clear" w:color="auto" w:fill="auto"/>
          </w:tcPr>
          <w:p w14:paraId="1D4496DA"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r>
      <w:tr w:rsidR="00B534B7" w:rsidRPr="00DB0C9F" w14:paraId="7CFB3C9E" w14:textId="77777777" w:rsidTr="00CE4634">
        <w:tc>
          <w:tcPr>
            <w:tcW w:w="1584" w:type="dxa"/>
            <w:shd w:val="clear" w:color="auto" w:fill="auto"/>
          </w:tcPr>
          <w:p w14:paraId="3EDCDC45"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656" w:type="dxa"/>
            <w:shd w:val="clear" w:color="auto" w:fill="auto"/>
          </w:tcPr>
          <w:p w14:paraId="39FB0754"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181" w:type="dxa"/>
            <w:shd w:val="clear" w:color="auto" w:fill="auto"/>
          </w:tcPr>
          <w:p w14:paraId="6E54E732"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3139" w:type="dxa"/>
            <w:shd w:val="clear" w:color="auto" w:fill="auto"/>
          </w:tcPr>
          <w:p w14:paraId="4A366685"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080" w:type="dxa"/>
            <w:shd w:val="clear" w:color="auto" w:fill="auto"/>
          </w:tcPr>
          <w:p w14:paraId="2407D1D0"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900" w:type="dxa"/>
            <w:shd w:val="clear" w:color="auto" w:fill="auto"/>
          </w:tcPr>
          <w:p w14:paraId="5B08D5B4"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r>
      <w:tr w:rsidR="00B534B7" w:rsidRPr="00DB0C9F" w14:paraId="17D1D873" w14:textId="77777777" w:rsidTr="00CE4634">
        <w:tc>
          <w:tcPr>
            <w:tcW w:w="1584" w:type="dxa"/>
            <w:shd w:val="clear" w:color="auto" w:fill="auto"/>
          </w:tcPr>
          <w:p w14:paraId="4D517E9F"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656" w:type="dxa"/>
            <w:shd w:val="clear" w:color="auto" w:fill="auto"/>
          </w:tcPr>
          <w:p w14:paraId="4A73721A"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181" w:type="dxa"/>
            <w:shd w:val="clear" w:color="auto" w:fill="auto"/>
          </w:tcPr>
          <w:p w14:paraId="49ED2F34"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3139" w:type="dxa"/>
            <w:shd w:val="clear" w:color="auto" w:fill="auto"/>
          </w:tcPr>
          <w:p w14:paraId="2B38BCFA"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080" w:type="dxa"/>
            <w:shd w:val="clear" w:color="auto" w:fill="auto"/>
          </w:tcPr>
          <w:p w14:paraId="3AB6898E"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900" w:type="dxa"/>
            <w:shd w:val="clear" w:color="auto" w:fill="auto"/>
          </w:tcPr>
          <w:p w14:paraId="07C7D20C"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r>
      <w:tr w:rsidR="00B534B7" w:rsidRPr="00DB0C9F" w14:paraId="695F7DF7" w14:textId="77777777" w:rsidTr="00CE4634">
        <w:tc>
          <w:tcPr>
            <w:tcW w:w="1584" w:type="dxa"/>
            <w:shd w:val="clear" w:color="auto" w:fill="auto"/>
          </w:tcPr>
          <w:p w14:paraId="68696F31"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656" w:type="dxa"/>
            <w:shd w:val="clear" w:color="auto" w:fill="auto"/>
          </w:tcPr>
          <w:p w14:paraId="2FDBAC94"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181" w:type="dxa"/>
            <w:shd w:val="clear" w:color="auto" w:fill="auto"/>
          </w:tcPr>
          <w:p w14:paraId="19787452"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3139" w:type="dxa"/>
            <w:shd w:val="clear" w:color="auto" w:fill="auto"/>
          </w:tcPr>
          <w:p w14:paraId="3D133D5D"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1080" w:type="dxa"/>
            <w:shd w:val="clear" w:color="auto" w:fill="auto"/>
          </w:tcPr>
          <w:p w14:paraId="2625EEE1"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c>
          <w:tcPr>
            <w:tcW w:w="900" w:type="dxa"/>
            <w:shd w:val="clear" w:color="auto" w:fill="auto"/>
          </w:tcPr>
          <w:p w14:paraId="1849FC44" w14:textId="77777777" w:rsidR="00B534B7" w:rsidRPr="00DB0C9F" w:rsidRDefault="00B534B7" w:rsidP="00CE4634">
            <w:pPr>
              <w:autoSpaceDE w:val="0"/>
              <w:autoSpaceDN w:val="0"/>
              <w:adjustRightInd w:val="0"/>
              <w:jc w:val="both"/>
              <w:rPr>
                <w:rFonts w:ascii="Calibri" w:hAnsi="Calibri" w:cs="Calibri"/>
                <w:bCs/>
                <w:color w:val="000000"/>
                <w:sz w:val="22"/>
                <w:szCs w:val="22"/>
              </w:rPr>
            </w:pPr>
          </w:p>
        </w:tc>
      </w:tr>
    </w:tbl>
    <w:p w14:paraId="3876D0FB" w14:textId="77777777" w:rsidR="007C491B" w:rsidRDefault="007C491B" w:rsidP="005434C2">
      <w:pPr>
        <w:autoSpaceDE w:val="0"/>
        <w:autoSpaceDN w:val="0"/>
        <w:adjustRightInd w:val="0"/>
        <w:ind w:left="357"/>
        <w:jc w:val="both"/>
        <w:rPr>
          <w:rFonts w:ascii="Calibri" w:hAnsi="Calibri" w:cs="Calibri"/>
          <w:bCs/>
          <w:color w:val="000000"/>
          <w:sz w:val="22"/>
          <w:szCs w:val="22"/>
          <w:vertAlign w:val="superscript"/>
        </w:rPr>
      </w:pPr>
    </w:p>
    <w:p w14:paraId="6283B2DF" w14:textId="73DB2066" w:rsidR="00B534B7" w:rsidRPr="00DB0C9F" w:rsidRDefault="00B534B7" w:rsidP="005434C2">
      <w:pPr>
        <w:autoSpaceDE w:val="0"/>
        <w:autoSpaceDN w:val="0"/>
        <w:adjustRightInd w:val="0"/>
        <w:ind w:left="357"/>
        <w:jc w:val="both"/>
        <w:rPr>
          <w:rFonts w:ascii="Calibri" w:hAnsi="Calibri" w:cs="Calibri"/>
          <w:bCs/>
          <w:color w:val="000000"/>
          <w:sz w:val="22"/>
          <w:szCs w:val="22"/>
        </w:rPr>
      </w:pPr>
      <w:r w:rsidRPr="00DB0C9F">
        <w:rPr>
          <w:rFonts w:ascii="Calibri" w:hAnsi="Calibri" w:cs="Calibri"/>
          <w:bCs/>
          <w:color w:val="000000"/>
          <w:sz w:val="22"/>
          <w:szCs w:val="22"/>
        </w:rPr>
        <w:t>Rispetto ai suddetti periodi di servizio dichiara:</w:t>
      </w:r>
    </w:p>
    <w:p w14:paraId="717201CE" w14:textId="77777777" w:rsidR="00B534B7" w:rsidRPr="007C491B" w:rsidRDefault="00B534B7" w:rsidP="007C491B">
      <w:pPr>
        <w:pStyle w:val="Paragrafoelenco"/>
        <w:numPr>
          <w:ilvl w:val="0"/>
          <w:numId w:val="8"/>
        </w:numPr>
        <w:autoSpaceDE w:val="0"/>
        <w:autoSpaceDN w:val="0"/>
        <w:adjustRightInd w:val="0"/>
        <w:spacing w:line="360" w:lineRule="auto"/>
        <w:jc w:val="both"/>
        <w:rPr>
          <w:rFonts w:ascii="Calibri" w:hAnsi="Calibri" w:cs="Calibri"/>
          <w:color w:val="000000"/>
          <w:sz w:val="22"/>
          <w:szCs w:val="22"/>
        </w:rPr>
      </w:pPr>
      <w:r w:rsidRPr="007C491B">
        <w:rPr>
          <w:rFonts w:ascii="Calibri" w:hAnsi="Calibri" w:cs="Calibri"/>
          <w:color w:val="000000"/>
          <w:sz w:val="22"/>
          <w:szCs w:val="22"/>
        </w:rPr>
        <w:t>di non aver usufruito di periodi di aspettativa che abbiano interrotto il servizio effettivo;</w:t>
      </w:r>
    </w:p>
    <w:p w14:paraId="3DBC3226" w14:textId="7DB053AB" w:rsidR="00B534B7" w:rsidRPr="007C491B" w:rsidRDefault="00B534B7" w:rsidP="007C491B">
      <w:pPr>
        <w:pStyle w:val="Paragrafoelenco"/>
        <w:numPr>
          <w:ilvl w:val="0"/>
          <w:numId w:val="8"/>
        </w:numPr>
        <w:autoSpaceDE w:val="0"/>
        <w:autoSpaceDN w:val="0"/>
        <w:adjustRightInd w:val="0"/>
        <w:spacing w:line="360" w:lineRule="auto"/>
        <w:jc w:val="both"/>
        <w:rPr>
          <w:rFonts w:ascii="Calibri" w:hAnsi="Calibri" w:cs="Calibri"/>
          <w:color w:val="000000"/>
          <w:sz w:val="22"/>
          <w:szCs w:val="22"/>
        </w:rPr>
      </w:pPr>
      <w:r w:rsidRPr="007C491B">
        <w:rPr>
          <w:rFonts w:ascii="Calibri" w:hAnsi="Calibri" w:cs="Calibri"/>
          <w:color w:val="000000"/>
          <w:sz w:val="22"/>
          <w:szCs w:val="22"/>
        </w:rPr>
        <w:t>di aver beneficiato dei seguenti periodi di aspettativa, che hanno interrotto il servizio effettivo</w:t>
      </w:r>
      <w:r w:rsidR="007C491B">
        <w:rPr>
          <w:rFonts w:ascii="Calibri" w:hAnsi="Calibri" w:cs="Calibri"/>
          <w:color w:val="000000"/>
          <w:sz w:val="22"/>
          <w:szCs w:val="22"/>
        </w:rPr>
        <w:t>:</w:t>
      </w:r>
      <w:r w:rsidRPr="007C491B">
        <w:rPr>
          <w:rFonts w:ascii="Calibri" w:hAnsi="Calibri" w:cs="Calibri"/>
          <w:color w:val="000000"/>
          <w:sz w:val="22"/>
          <w:szCs w:val="22"/>
        </w:rPr>
        <w:t>________________________________________________________________________________________disposti con (riportare gli estremi dei relativi provvedimenti)</w:t>
      </w:r>
      <w:r w:rsidR="00F02CF8">
        <w:rPr>
          <w:rFonts w:ascii="Calibri" w:hAnsi="Calibri" w:cs="Calibri"/>
          <w:color w:val="000000"/>
          <w:sz w:val="22"/>
          <w:szCs w:val="22"/>
        </w:rPr>
        <w:t xml:space="preserve"> ___________________________________</w:t>
      </w:r>
      <w:r w:rsidRPr="007C491B">
        <w:rPr>
          <w:rFonts w:ascii="Calibri" w:hAnsi="Calibri" w:cs="Calibri"/>
          <w:color w:val="000000"/>
          <w:sz w:val="22"/>
          <w:szCs w:val="22"/>
        </w:rPr>
        <w:t xml:space="preserve">___________________________________________ </w:t>
      </w:r>
    </w:p>
    <w:p w14:paraId="4C1F532D" w14:textId="77777777" w:rsidR="007C491B" w:rsidRPr="007C491B" w:rsidRDefault="007C491B" w:rsidP="007C491B">
      <w:pPr>
        <w:autoSpaceDE w:val="0"/>
        <w:autoSpaceDN w:val="0"/>
        <w:adjustRightInd w:val="0"/>
        <w:spacing w:line="360" w:lineRule="auto"/>
        <w:ind w:firstLine="284"/>
        <w:jc w:val="both"/>
        <w:rPr>
          <w:rFonts w:ascii="Calibri" w:hAnsi="Calibri" w:cs="Calibri"/>
          <w:color w:val="000000"/>
          <w:sz w:val="22"/>
          <w:szCs w:val="22"/>
        </w:rPr>
      </w:pPr>
      <w:r w:rsidRPr="007C491B">
        <w:rPr>
          <w:rFonts w:ascii="Calibri" w:hAnsi="Calibri" w:cs="Calibri"/>
          <w:b/>
          <w:bCs/>
          <w:color w:val="000000"/>
          <w:sz w:val="22"/>
          <w:szCs w:val="22"/>
        </w:rPr>
        <w:t>B.</w:t>
      </w:r>
      <w:r w:rsidRPr="007C491B">
        <w:rPr>
          <w:rFonts w:ascii="Calibri" w:hAnsi="Calibri" w:cs="Calibri"/>
          <w:color w:val="000000"/>
          <w:sz w:val="22"/>
          <w:szCs w:val="22"/>
        </w:rPr>
        <w:t xml:space="preserve"> Titoli di studio:</w:t>
      </w:r>
    </w:p>
    <w:p w14:paraId="7378AAFC" w14:textId="09FE9898" w:rsidR="007C491B" w:rsidRPr="007C491B" w:rsidRDefault="007C491B" w:rsidP="007C491B">
      <w:pPr>
        <w:pStyle w:val="Paragrafoelenco"/>
        <w:numPr>
          <w:ilvl w:val="0"/>
          <w:numId w:val="9"/>
        </w:numPr>
        <w:autoSpaceDE w:val="0"/>
        <w:autoSpaceDN w:val="0"/>
        <w:adjustRightInd w:val="0"/>
        <w:spacing w:line="360" w:lineRule="auto"/>
        <w:jc w:val="both"/>
        <w:rPr>
          <w:rFonts w:ascii="Calibri" w:hAnsi="Calibri" w:cs="Calibri"/>
          <w:color w:val="000000"/>
          <w:sz w:val="22"/>
          <w:szCs w:val="22"/>
        </w:rPr>
      </w:pPr>
      <w:r w:rsidRPr="007C491B">
        <w:rPr>
          <w:rFonts w:ascii="Calibri" w:hAnsi="Calibri" w:cs="Calibri"/>
          <w:color w:val="000000"/>
          <w:sz w:val="22"/>
          <w:szCs w:val="22"/>
        </w:rPr>
        <w:t>Dottorato di ricerca in ______________________________________________</w:t>
      </w:r>
      <w:proofErr w:type="gramStart"/>
      <w:r w:rsidRPr="007C491B">
        <w:rPr>
          <w:rFonts w:ascii="Calibri" w:hAnsi="Calibri" w:cs="Calibri"/>
          <w:color w:val="000000"/>
          <w:sz w:val="22"/>
          <w:szCs w:val="22"/>
        </w:rPr>
        <w:t>_  conseguito</w:t>
      </w:r>
      <w:proofErr w:type="gramEnd"/>
      <w:r w:rsidRPr="007C491B">
        <w:rPr>
          <w:rFonts w:ascii="Calibri" w:hAnsi="Calibri" w:cs="Calibri"/>
          <w:color w:val="000000"/>
          <w:sz w:val="22"/>
          <w:szCs w:val="22"/>
        </w:rPr>
        <w:t xml:space="preserve">  presso _________________________________________________ in data _________________________</w:t>
      </w:r>
    </w:p>
    <w:p w14:paraId="77447EDA" w14:textId="77777777" w:rsidR="007C491B" w:rsidRPr="007C491B" w:rsidRDefault="007C491B" w:rsidP="007C491B">
      <w:pPr>
        <w:autoSpaceDE w:val="0"/>
        <w:autoSpaceDN w:val="0"/>
        <w:adjustRightInd w:val="0"/>
        <w:spacing w:line="360" w:lineRule="auto"/>
        <w:jc w:val="both"/>
        <w:rPr>
          <w:rFonts w:ascii="Calibri" w:hAnsi="Calibri" w:cs="Calibri"/>
          <w:color w:val="000000"/>
          <w:sz w:val="22"/>
          <w:szCs w:val="22"/>
        </w:rPr>
      </w:pPr>
    </w:p>
    <w:p w14:paraId="19C37466" w14:textId="7A660CBA" w:rsidR="007C491B" w:rsidRPr="007C491B" w:rsidRDefault="007C491B" w:rsidP="007C491B">
      <w:pPr>
        <w:pStyle w:val="Paragrafoelenco"/>
        <w:numPr>
          <w:ilvl w:val="0"/>
          <w:numId w:val="9"/>
        </w:numPr>
        <w:autoSpaceDE w:val="0"/>
        <w:autoSpaceDN w:val="0"/>
        <w:adjustRightInd w:val="0"/>
        <w:spacing w:line="360" w:lineRule="auto"/>
        <w:jc w:val="both"/>
        <w:rPr>
          <w:rFonts w:ascii="Calibri" w:hAnsi="Calibri" w:cs="Calibri"/>
          <w:color w:val="000000"/>
          <w:sz w:val="22"/>
          <w:szCs w:val="22"/>
        </w:rPr>
      </w:pPr>
      <w:r w:rsidRPr="007C491B">
        <w:rPr>
          <w:rFonts w:ascii="Calibri" w:hAnsi="Calibri" w:cs="Calibri"/>
          <w:color w:val="000000"/>
          <w:sz w:val="22"/>
          <w:szCs w:val="22"/>
        </w:rPr>
        <w:lastRenderedPageBreak/>
        <w:t>Master di livello _____________________ in ___________________________ conseguito presso__________________________________________ in data __________________________</w:t>
      </w:r>
    </w:p>
    <w:p w14:paraId="7A5522A0" w14:textId="77777777" w:rsidR="007C491B" w:rsidRPr="007C491B" w:rsidRDefault="007C491B" w:rsidP="007C491B">
      <w:pPr>
        <w:autoSpaceDE w:val="0"/>
        <w:autoSpaceDN w:val="0"/>
        <w:adjustRightInd w:val="0"/>
        <w:spacing w:line="360" w:lineRule="auto"/>
        <w:jc w:val="both"/>
        <w:rPr>
          <w:rFonts w:ascii="Calibri" w:hAnsi="Calibri" w:cs="Calibri"/>
          <w:color w:val="000000"/>
          <w:sz w:val="22"/>
          <w:szCs w:val="22"/>
        </w:rPr>
      </w:pPr>
    </w:p>
    <w:p w14:paraId="681D5907" w14:textId="77777777" w:rsidR="00B534B7" w:rsidRPr="00DB0C9F" w:rsidRDefault="00B534B7" w:rsidP="005434C2">
      <w:pPr>
        <w:autoSpaceDE w:val="0"/>
        <w:autoSpaceDN w:val="0"/>
        <w:adjustRightInd w:val="0"/>
        <w:spacing w:line="360" w:lineRule="auto"/>
        <w:ind w:left="357"/>
        <w:jc w:val="both"/>
        <w:rPr>
          <w:rFonts w:ascii="Calibri" w:hAnsi="Calibri" w:cs="Calibri"/>
          <w:color w:val="000000"/>
          <w:sz w:val="22"/>
          <w:szCs w:val="22"/>
        </w:rPr>
      </w:pPr>
      <w:r w:rsidRPr="00DB0C9F">
        <w:rPr>
          <w:rFonts w:ascii="Calibri" w:hAnsi="Calibri" w:cs="Calibri"/>
          <w:color w:val="000000"/>
          <w:sz w:val="22"/>
          <w:szCs w:val="22"/>
        </w:rPr>
        <w:t xml:space="preserve">_ l </w:t>
      </w:r>
      <w:proofErr w:type="gramStart"/>
      <w:r w:rsidRPr="00DB0C9F">
        <w:rPr>
          <w:rFonts w:ascii="Calibri" w:hAnsi="Calibri" w:cs="Calibri"/>
          <w:color w:val="000000"/>
          <w:sz w:val="22"/>
          <w:szCs w:val="22"/>
        </w:rPr>
        <w:t xml:space="preserve">_  </w:t>
      </w:r>
      <w:proofErr w:type="spellStart"/>
      <w:r w:rsidRPr="00DB0C9F">
        <w:rPr>
          <w:rFonts w:ascii="Calibri" w:hAnsi="Calibri" w:cs="Calibri"/>
          <w:color w:val="000000"/>
          <w:sz w:val="22"/>
          <w:szCs w:val="22"/>
        </w:rPr>
        <w:t>sottoscritt</w:t>
      </w:r>
      <w:proofErr w:type="spellEnd"/>
      <w:proofErr w:type="gramEnd"/>
      <w:r w:rsidRPr="00DB0C9F">
        <w:rPr>
          <w:rFonts w:ascii="Calibri" w:hAnsi="Calibri" w:cs="Calibri"/>
          <w:color w:val="000000"/>
          <w:sz w:val="22"/>
          <w:szCs w:val="22"/>
        </w:rPr>
        <w:t>_  inoltre chiede che ogni comunicazione afferente la presente domanda venga inviata al seguente indirizzo e si impegna a comunicare le eventuali variazioni successive, riconoscendo che l’Ente non assume alcuna responsabilità in caso di irreperibilità del destinatario:</w:t>
      </w:r>
    </w:p>
    <w:p w14:paraId="48ED4712" w14:textId="77777777" w:rsidR="00B534B7" w:rsidRPr="00DB0C9F" w:rsidRDefault="00B534B7" w:rsidP="00B534B7">
      <w:pPr>
        <w:numPr>
          <w:ilvl w:val="0"/>
          <w:numId w:val="1"/>
        </w:numPr>
        <w:autoSpaceDE w:val="0"/>
        <w:autoSpaceDN w:val="0"/>
        <w:adjustRightInd w:val="0"/>
        <w:spacing w:line="360" w:lineRule="auto"/>
        <w:jc w:val="both"/>
        <w:rPr>
          <w:rFonts w:ascii="Calibri" w:hAnsi="Calibri" w:cs="Calibri"/>
          <w:color w:val="000000"/>
          <w:sz w:val="22"/>
          <w:szCs w:val="22"/>
        </w:rPr>
      </w:pPr>
      <w:r w:rsidRPr="00DB0C9F">
        <w:rPr>
          <w:rFonts w:ascii="Calibri" w:hAnsi="Calibri" w:cs="Calibri"/>
          <w:color w:val="000000"/>
          <w:sz w:val="22"/>
          <w:szCs w:val="22"/>
        </w:rPr>
        <w:t xml:space="preserve">________________________________________________________________________________________________________________________________________________________________________________________ </w:t>
      </w:r>
    </w:p>
    <w:p w14:paraId="51CC5C19" w14:textId="77777777" w:rsidR="00B534B7" w:rsidRPr="00DB0C9F" w:rsidRDefault="00B534B7" w:rsidP="00B534B7">
      <w:pPr>
        <w:autoSpaceDE w:val="0"/>
        <w:autoSpaceDN w:val="0"/>
        <w:adjustRightInd w:val="0"/>
        <w:spacing w:line="360" w:lineRule="auto"/>
        <w:rPr>
          <w:rFonts w:ascii="Calibri" w:hAnsi="Calibri" w:cs="Calibri"/>
          <w:color w:val="000000"/>
          <w:sz w:val="22"/>
          <w:szCs w:val="22"/>
        </w:rPr>
      </w:pPr>
      <w:proofErr w:type="gramStart"/>
      <w:r w:rsidRPr="00DB0C9F">
        <w:rPr>
          <w:rFonts w:ascii="Calibri" w:hAnsi="Calibri" w:cs="Calibri"/>
          <w:color w:val="000000"/>
          <w:sz w:val="22"/>
          <w:szCs w:val="22"/>
        </w:rPr>
        <w:t>li  _</w:t>
      </w:r>
      <w:proofErr w:type="gramEnd"/>
      <w:r w:rsidRPr="00DB0C9F">
        <w:rPr>
          <w:rFonts w:ascii="Calibri" w:hAnsi="Calibri" w:cs="Calibri"/>
          <w:color w:val="000000"/>
          <w:sz w:val="22"/>
          <w:szCs w:val="22"/>
        </w:rPr>
        <w:t xml:space="preserve">__________________                                                                                     </w:t>
      </w:r>
    </w:p>
    <w:p w14:paraId="27F60DC4" w14:textId="77777777" w:rsidR="00B534B7" w:rsidRPr="00DB0C9F" w:rsidRDefault="00B534B7" w:rsidP="00B534B7">
      <w:pPr>
        <w:autoSpaceDE w:val="0"/>
        <w:autoSpaceDN w:val="0"/>
        <w:adjustRightInd w:val="0"/>
        <w:spacing w:line="360" w:lineRule="auto"/>
        <w:rPr>
          <w:rFonts w:ascii="Calibri" w:hAnsi="Calibri" w:cs="Calibri"/>
          <w:color w:val="000000"/>
          <w:sz w:val="22"/>
          <w:szCs w:val="22"/>
          <w:vertAlign w:val="superscript"/>
        </w:rPr>
      </w:pPr>
      <w:r w:rsidRPr="00DB0C9F">
        <w:rPr>
          <w:rFonts w:ascii="Calibri" w:hAnsi="Calibri" w:cs="Calibri"/>
          <w:color w:val="000000"/>
          <w:sz w:val="22"/>
          <w:szCs w:val="22"/>
        </w:rPr>
        <w:tab/>
      </w:r>
      <w:r w:rsidRPr="00DB0C9F">
        <w:rPr>
          <w:rFonts w:ascii="Calibri" w:hAnsi="Calibri" w:cs="Calibri"/>
          <w:color w:val="000000"/>
          <w:sz w:val="22"/>
          <w:szCs w:val="22"/>
        </w:rPr>
        <w:tab/>
      </w:r>
      <w:r w:rsidRPr="00DB0C9F">
        <w:rPr>
          <w:rFonts w:ascii="Calibri" w:hAnsi="Calibri" w:cs="Calibri"/>
          <w:color w:val="000000"/>
          <w:sz w:val="22"/>
          <w:szCs w:val="22"/>
        </w:rPr>
        <w:tab/>
      </w:r>
      <w:r w:rsidRPr="00DB0C9F">
        <w:rPr>
          <w:rFonts w:ascii="Calibri" w:hAnsi="Calibri" w:cs="Calibri"/>
          <w:color w:val="000000"/>
          <w:sz w:val="22"/>
          <w:szCs w:val="22"/>
        </w:rPr>
        <w:tab/>
      </w:r>
      <w:r w:rsidRPr="00DB0C9F">
        <w:rPr>
          <w:rFonts w:ascii="Calibri" w:hAnsi="Calibri" w:cs="Calibri"/>
          <w:color w:val="000000"/>
          <w:sz w:val="22"/>
          <w:szCs w:val="22"/>
        </w:rPr>
        <w:tab/>
      </w:r>
      <w:r w:rsidRPr="00DB0C9F">
        <w:rPr>
          <w:rFonts w:ascii="Calibri" w:hAnsi="Calibri" w:cs="Calibri"/>
          <w:color w:val="000000"/>
          <w:sz w:val="22"/>
          <w:szCs w:val="22"/>
        </w:rPr>
        <w:tab/>
      </w:r>
      <w:proofErr w:type="gramStart"/>
      <w:r w:rsidRPr="00DB0C9F">
        <w:rPr>
          <w:rFonts w:ascii="Calibri" w:hAnsi="Calibri" w:cs="Calibri"/>
          <w:color w:val="000000"/>
          <w:sz w:val="22"/>
          <w:szCs w:val="22"/>
        </w:rPr>
        <w:t>Firma  _</w:t>
      </w:r>
      <w:proofErr w:type="gramEnd"/>
      <w:r w:rsidRPr="00DB0C9F">
        <w:rPr>
          <w:rFonts w:ascii="Calibri" w:hAnsi="Calibri" w:cs="Calibri"/>
          <w:color w:val="000000"/>
          <w:sz w:val="22"/>
          <w:szCs w:val="22"/>
        </w:rPr>
        <w:t xml:space="preserve">_______________________________________ </w:t>
      </w:r>
      <w:r w:rsidRPr="00DB0C9F">
        <w:rPr>
          <w:rFonts w:ascii="Calibri" w:hAnsi="Calibri" w:cs="Calibri"/>
          <w:color w:val="000000"/>
          <w:sz w:val="22"/>
          <w:szCs w:val="22"/>
          <w:vertAlign w:val="superscript"/>
        </w:rPr>
        <w:t>4</w:t>
      </w:r>
    </w:p>
    <w:p w14:paraId="257AD426" w14:textId="77777777" w:rsidR="00B534B7" w:rsidRPr="00DB0C9F" w:rsidRDefault="00B534B7" w:rsidP="00B534B7">
      <w:pPr>
        <w:autoSpaceDE w:val="0"/>
        <w:autoSpaceDN w:val="0"/>
        <w:adjustRightInd w:val="0"/>
        <w:spacing w:line="360" w:lineRule="auto"/>
        <w:rPr>
          <w:rFonts w:ascii="Calibri" w:hAnsi="Calibri" w:cs="Calibri"/>
          <w:color w:val="000000"/>
          <w:sz w:val="22"/>
          <w:szCs w:val="22"/>
        </w:rPr>
      </w:pPr>
    </w:p>
    <w:p w14:paraId="74297544" w14:textId="77777777" w:rsidR="00B534B7" w:rsidRPr="00DB0C9F" w:rsidRDefault="00B534B7" w:rsidP="00B534B7">
      <w:pPr>
        <w:autoSpaceDE w:val="0"/>
        <w:autoSpaceDN w:val="0"/>
        <w:adjustRightInd w:val="0"/>
        <w:spacing w:line="360" w:lineRule="auto"/>
        <w:rPr>
          <w:rFonts w:ascii="Calibri" w:hAnsi="Calibri" w:cs="Calibri"/>
          <w:color w:val="000000"/>
          <w:sz w:val="22"/>
          <w:szCs w:val="22"/>
        </w:rPr>
      </w:pPr>
    </w:p>
    <w:p w14:paraId="7584AC22" w14:textId="77777777" w:rsidR="00B534B7" w:rsidRPr="00DB0C9F" w:rsidRDefault="00B534B7" w:rsidP="00B534B7">
      <w:pPr>
        <w:autoSpaceDE w:val="0"/>
        <w:autoSpaceDN w:val="0"/>
        <w:adjustRightInd w:val="0"/>
        <w:spacing w:line="360" w:lineRule="auto"/>
        <w:rPr>
          <w:rFonts w:ascii="Calibri" w:hAnsi="Calibri" w:cs="Calibri"/>
          <w:color w:val="000000"/>
          <w:sz w:val="22"/>
          <w:szCs w:val="22"/>
        </w:rPr>
      </w:pPr>
    </w:p>
    <w:p w14:paraId="7DCC8D0F" w14:textId="77777777" w:rsidR="00B534B7" w:rsidRPr="00DB0C9F" w:rsidRDefault="00B534B7" w:rsidP="00B534B7">
      <w:pPr>
        <w:autoSpaceDE w:val="0"/>
        <w:autoSpaceDN w:val="0"/>
        <w:adjustRightInd w:val="0"/>
        <w:spacing w:line="360" w:lineRule="auto"/>
        <w:rPr>
          <w:rFonts w:ascii="Calibri" w:hAnsi="Calibri" w:cs="Calibri"/>
          <w:color w:val="000000"/>
          <w:sz w:val="22"/>
          <w:szCs w:val="22"/>
        </w:rPr>
      </w:pPr>
    </w:p>
    <w:p w14:paraId="2B4C6A44" w14:textId="77777777" w:rsidR="00B534B7" w:rsidRPr="00DB0C9F" w:rsidRDefault="00B534B7" w:rsidP="00B534B7">
      <w:pPr>
        <w:autoSpaceDE w:val="0"/>
        <w:autoSpaceDN w:val="0"/>
        <w:adjustRightInd w:val="0"/>
        <w:spacing w:line="360" w:lineRule="auto"/>
        <w:rPr>
          <w:rFonts w:ascii="Calibri" w:hAnsi="Calibri" w:cs="Calibri"/>
          <w:color w:val="000000"/>
          <w:sz w:val="22"/>
          <w:szCs w:val="22"/>
        </w:rPr>
      </w:pPr>
    </w:p>
    <w:p w14:paraId="2D95893F" w14:textId="77777777" w:rsidR="00B534B7" w:rsidRPr="00DB0C9F" w:rsidRDefault="00B534B7" w:rsidP="00B534B7">
      <w:pPr>
        <w:autoSpaceDE w:val="0"/>
        <w:autoSpaceDN w:val="0"/>
        <w:adjustRightInd w:val="0"/>
        <w:spacing w:line="360" w:lineRule="auto"/>
        <w:rPr>
          <w:rFonts w:ascii="Calibri" w:hAnsi="Calibri" w:cs="Calibri"/>
          <w:color w:val="000000"/>
          <w:sz w:val="22"/>
          <w:szCs w:val="22"/>
        </w:rPr>
      </w:pPr>
    </w:p>
    <w:p w14:paraId="5CBF07DB" w14:textId="77777777" w:rsidR="00B534B7" w:rsidRPr="00DB0C9F" w:rsidRDefault="00B534B7" w:rsidP="00B534B7">
      <w:pPr>
        <w:rPr>
          <w:rFonts w:ascii="Calibri" w:hAnsi="Calibri" w:cs="Calibri"/>
          <w:sz w:val="22"/>
          <w:szCs w:val="22"/>
        </w:rPr>
      </w:pPr>
      <w:r w:rsidRPr="00DB0C9F">
        <w:rPr>
          <w:rFonts w:ascii="Calibri" w:hAnsi="Calibri" w:cs="Calibri"/>
          <w:sz w:val="22"/>
          <w:szCs w:val="22"/>
        </w:rPr>
        <w:t>_____________________________</w:t>
      </w:r>
    </w:p>
    <w:p w14:paraId="279D51D3" w14:textId="77777777" w:rsidR="00B534B7" w:rsidRPr="00DB0C9F" w:rsidRDefault="00B534B7" w:rsidP="00B534B7">
      <w:pPr>
        <w:pStyle w:val="Intestazione"/>
        <w:tabs>
          <w:tab w:val="clear" w:pos="4819"/>
          <w:tab w:val="clear" w:pos="9638"/>
          <w:tab w:val="left" w:pos="0"/>
        </w:tabs>
        <w:ind w:firstLine="851"/>
        <w:rPr>
          <w:rFonts w:ascii="Calibri" w:hAnsi="Calibri" w:cs="Calibri"/>
          <w:sz w:val="22"/>
          <w:szCs w:val="22"/>
        </w:rPr>
      </w:pPr>
    </w:p>
    <w:p w14:paraId="5958C964" w14:textId="77777777" w:rsidR="00B534B7" w:rsidRPr="00DB0C9F" w:rsidRDefault="00B534B7" w:rsidP="00B534B7">
      <w:pPr>
        <w:pStyle w:val="Intestazione"/>
        <w:tabs>
          <w:tab w:val="clear" w:pos="4819"/>
          <w:tab w:val="clear" w:pos="9638"/>
          <w:tab w:val="left" w:pos="180"/>
        </w:tabs>
        <w:ind w:left="180" w:hanging="180"/>
        <w:rPr>
          <w:rFonts w:ascii="Calibri" w:hAnsi="Calibri" w:cs="Calibri"/>
          <w:sz w:val="22"/>
          <w:szCs w:val="22"/>
        </w:rPr>
      </w:pPr>
      <w:r w:rsidRPr="00DB0C9F">
        <w:rPr>
          <w:rFonts w:ascii="Calibri" w:hAnsi="Calibri" w:cs="Calibri"/>
          <w:sz w:val="22"/>
          <w:szCs w:val="22"/>
          <w:vertAlign w:val="superscript"/>
        </w:rPr>
        <w:t>4</w:t>
      </w:r>
      <w:r w:rsidRPr="00DB0C9F">
        <w:rPr>
          <w:rFonts w:ascii="Calibri" w:hAnsi="Calibri" w:cs="Calibri"/>
          <w:sz w:val="22"/>
          <w:szCs w:val="22"/>
        </w:rPr>
        <w:t xml:space="preserve"> allegare copia di un documento di identità in corso di validità, salvo che la sottoscrizione avvenga mediante firma digitale.</w:t>
      </w:r>
    </w:p>
    <w:p w14:paraId="1A94F4D4" w14:textId="77777777" w:rsidR="00B534B7" w:rsidRDefault="00B534B7"/>
    <w:p w14:paraId="0F9059DF" w14:textId="77777777" w:rsidR="00CD55FF" w:rsidRDefault="00CD55FF"/>
    <w:p w14:paraId="0630FF23" w14:textId="77777777" w:rsidR="00CD55FF" w:rsidRDefault="00CD55FF"/>
    <w:p w14:paraId="61DEE5E3" w14:textId="77777777" w:rsidR="00CD55FF" w:rsidRDefault="00CD55FF"/>
    <w:p w14:paraId="36870292" w14:textId="77777777" w:rsidR="00CD55FF" w:rsidRDefault="00CD55FF"/>
    <w:p w14:paraId="196CA735" w14:textId="77777777" w:rsidR="00CD55FF" w:rsidRDefault="00CD55FF"/>
    <w:p w14:paraId="47A91578" w14:textId="77777777" w:rsidR="00CD55FF" w:rsidRDefault="00CD55FF"/>
    <w:p w14:paraId="4C4850F6" w14:textId="77777777" w:rsidR="00CD55FF" w:rsidRDefault="00CD55FF"/>
    <w:p w14:paraId="55E2C564" w14:textId="77777777" w:rsidR="00CD55FF" w:rsidRDefault="00CD55FF"/>
    <w:p w14:paraId="6ADC3504" w14:textId="77777777" w:rsidR="00CD55FF" w:rsidRDefault="00CD55FF"/>
    <w:p w14:paraId="76664CB6" w14:textId="77777777" w:rsidR="00CD55FF" w:rsidRDefault="00CD55FF"/>
    <w:p w14:paraId="1FF17F20" w14:textId="77777777" w:rsidR="00CD55FF" w:rsidRDefault="00CD55FF"/>
    <w:p w14:paraId="2E70F9E5" w14:textId="77777777" w:rsidR="00CD55FF" w:rsidRDefault="00CD55FF"/>
    <w:p w14:paraId="21CA7CB1" w14:textId="77777777" w:rsidR="00CD55FF" w:rsidRDefault="00CD55FF"/>
    <w:p w14:paraId="56E8B820" w14:textId="77777777" w:rsidR="00CD55FF" w:rsidRDefault="00CD55FF"/>
    <w:p w14:paraId="63C9CD93" w14:textId="77777777" w:rsidR="00CD55FF" w:rsidRDefault="00CD55FF"/>
    <w:p w14:paraId="6D434A92" w14:textId="77777777" w:rsidR="00CD55FF" w:rsidRDefault="00CD55FF"/>
    <w:p w14:paraId="51823490" w14:textId="77777777" w:rsidR="00CD55FF" w:rsidRDefault="00CD55FF"/>
    <w:p w14:paraId="7FEEC3AC" w14:textId="77777777" w:rsidR="00CD55FF" w:rsidRDefault="00CD55FF"/>
    <w:p w14:paraId="6C8877DB" w14:textId="77777777" w:rsidR="00CD55FF" w:rsidRDefault="00CD55FF"/>
    <w:p w14:paraId="0515265A" w14:textId="77777777" w:rsidR="00CD55FF" w:rsidRDefault="00CD55FF"/>
    <w:p w14:paraId="4979E583" w14:textId="77777777" w:rsidR="00CD55FF" w:rsidRDefault="00CD55FF"/>
    <w:p w14:paraId="52C3A031" w14:textId="77777777" w:rsidR="00CD55FF" w:rsidRDefault="00CD55FF"/>
    <w:p w14:paraId="3EAA408D" w14:textId="77777777" w:rsidR="00CD55FF" w:rsidRPr="00613585" w:rsidRDefault="00CD55FF" w:rsidP="00CD55FF">
      <w:pPr>
        <w:pBdr>
          <w:top w:val="nil"/>
          <w:left w:val="nil"/>
          <w:bottom w:val="nil"/>
          <w:right w:val="nil"/>
          <w:between w:val="nil"/>
        </w:pBdr>
        <w:suppressAutoHyphens/>
        <w:ind w:leftChars="-1" w:hangingChars="1" w:hanging="2"/>
        <w:textDirection w:val="btLr"/>
        <w:textAlignment w:val="top"/>
        <w:outlineLvl w:val="0"/>
        <w:rPr>
          <w:rFonts w:ascii="Bookman Old Style" w:eastAsia="Bookman Old Style" w:hAnsi="Bookman Old Style" w:cs="Bookman Old Style"/>
          <w:color w:val="000000"/>
          <w:position w:val="-1"/>
          <w:sz w:val="18"/>
          <w:szCs w:val="18"/>
        </w:rPr>
      </w:pPr>
    </w:p>
    <w:p w14:paraId="247B47CD" w14:textId="77777777" w:rsidR="00CD55FF" w:rsidRPr="00613585" w:rsidRDefault="00CD55FF" w:rsidP="00CD55FF">
      <w:pPr>
        <w:pBdr>
          <w:top w:val="nil"/>
          <w:left w:val="nil"/>
          <w:bottom w:val="nil"/>
          <w:right w:val="nil"/>
          <w:between w:val="nil"/>
        </w:pBdr>
        <w:suppressAutoHyphens/>
        <w:spacing w:line="360" w:lineRule="auto"/>
        <w:ind w:leftChars="-1" w:hangingChars="1" w:hanging="2"/>
        <w:textDirection w:val="btLr"/>
        <w:textAlignment w:val="top"/>
        <w:outlineLvl w:val="0"/>
        <w:rPr>
          <w:color w:val="C00000"/>
          <w:position w:val="-1"/>
          <w:sz w:val="20"/>
          <w:szCs w:val="20"/>
          <w:u w:val="single"/>
        </w:rPr>
      </w:pPr>
      <w:r w:rsidRPr="00613585">
        <w:rPr>
          <w:b/>
          <w:color w:val="C00000"/>
          <w:position w:val="-1"/>
          <w:sz w:val="20"/>
          <w:szCs w:val="20"/>
          <w:u w:val="single"/>
        </w:rPr>
        <w:t>INFORMAZIONI EX ART. 13 E 14 GDPR RELATIVE AL TRATTAMENTO DEI DATI PERSONALI</w:t>
      </w:r>
    </w:p>
    <w:p w14:paraId="287E5080"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 xml:space="preserve">L’Unione Regionale delle CCIAA del Veneto, (di seguito, “Unioncamere Veneto” o “Titolare”) intende qui </w:t>
      </w:r>
      <w:proofErr w:type="spellStart"/>
      <w:r w:rsidRPr="00613585">
        <w:rPr>
          <w:color w:val="000000"/>
          <w:position w:val="-1"/>
          <w:sz w:val="20"/>
          <w:szCs w:val="20"/>
        </w:rPr>
        <w:t>fornirLe</w:t>
      </w:r>
      <w:proofErr w:type="spellEnd"/>
      <w:r w:rsidRPr="00613585">
        <w:rPr>
          <w:color w:val="000000"/>
          <w:position w:val="-1"/>
          <w:sz w:val="20"/>
          <w:szCs w:val="20"/>
        </w:rPr>
        <w:t xml:space="preserve"> le informazioni di cui agli artt. 13 e 14 del Regolamento (UE) 2016/679 (anche detto GDPR o Regolamento Generale per la Protezione dei Dati personali), in merito al trattamento dei dati personali raccolti e trattati nell’ambito della presente procedura per la selezione di personale dipendente.</w:t>
      </w:r>
    </w:p>
    <w:p w14:paraId="10E30DDA"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p>
    <w:p w14:paraId="71972561" w14:textId="77777777" w:rsidR="00CD55FF" w:rsidRPr="00613585" w:rsidRDefault="00CD55FF" w:rsidP="00CD55FF">
      <w:pPr>
        <w:numPr>
          <w:ilvl w:val="0"/>
          <w:numId w:val="10"/>
        </w:numPr>
        <w:pBdr>
          <w:top w:val="nil"/>
          <w:left w:val="nil"/>
          <w:bottom w:val="nil"/>
          <w:right w:val="nil"/>
          <w:between w:val="nil"/>
        </w:pBdr>
        <w:suppressAutoHyphens/>
        <w:spacing w:after="120"/>
        <w:ind w:leftChars="-1" w:left="0" w:hangingChars="1" w:hanging="2"/>
        <w:jc w:val="both"/>
        <w:textDirection w:val="btLr"/>
        <w:textAlignment w:val="top"/>
        <w:outlineLvl w:val="0"/>
        <w:rPr>
          <w:rFonts w:ascii="Calibri" w:eastAsia="Calibri" w:hAnsi="Calibri" w:cs="Calibri"/>
          <w:color w:val="C00000"/>
          <w:position w:val="-1"/>
          <w:sz w:val="20"/>
          <w:szCs w:val="20"/>
          <w:u w:val="single"/>
        </w:rPr>
      </w:pPr>
      <w:r w:rsidRPr="00613585">
        <w:rPr>
          <w:rFonts w:ascii="Calibri" w:eastAsia="Calibri" w:hAnsi="Calibri" w:cs="Calibri"/>
          <w:b/>
          <w:color w:val="C00000"/>
          <w:position w:val="-1"/>
          <w:sz w:val="20"/>
          <w:szCs w:val="20"/>
          <w:u w:val="single"/>
        </w:rPr>
        <w:t xml:space="preserve">Titolare del trattamento e Responsabile della Protezione dei Dati </w:t>
      </w:r>
    </w:p>
    <w:p w14:paraId="4E81FB7D"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 xml:space="preserve">Titolare del trattamento è Unioncamere Veneto con sede legale in Via delle Industrie n. 19/d – Venezia-Marghera, e-mail </w:t>
      </w:r>
      <w:hyperlink r:id="rId5">
        <w:r w:rsidRPr="00613585">
          <w:rPr>
            <w:color w:val="000000"/>
            <w:position w:val="-1"/>
            <w:sz w:val="20"/>
            <w:szCs w:val="20"/>
          </w:rPr>
          <w:t>unione@ven.camcom.it</w:t>
        </w:r>
      </w:hyperlink>
      <w:r w:rsidRPr="00613585">
        <w:rPr>
          <w:color w:val="000000"/>
          <w:position w:val="-1"/>
          <w:sz w:val="20"/>
          <w:szCs w:val="20"/>
        </w:rPr>
        <w:t xml:space="preserve">, tel. 0410999311. </w:t>
      </w:r>
    </w:p>
    <w:p w14:paraId="6B99D0FC"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000000"/>
          <w:position w:val="-1"/>
          <w:sz w:val="20"/>
          <w:szCs w:val="20"/>
        </w:rPr>
      </w:pPr>
      <w:r w:rsidRPr="00613585">
        <w:rPr>
          <w:color w:val="000000"/>
          <w:position w:val="-1"/>
          <w:sz w:val="20"/>
          <w:szCs w:val="20"/>
        </w:rPr>
        <w:t xml:space="preserve">Unioncamere Veneto ha designato il proprio Responsabile della Protezione dei Dati (RPD o DPO) contattabile al seguente indirizzo e-mail: </w:t>
      </w:r>
      <w:hyperlink r:id="rId6">
        <w:r w:rsidRPr="00613585">
          <w:rPr>
            <w:color w:val="000000"/>
            <w:position w:val="-1"/>
            <w:sz w:val="20"/>
            <w:szCs w:val="20"/>
          </w:rPr>
          <w:t>rpd@pec.unioncamereveneto.it</w:t>
        </w:r>
      </w:hyperlink>
    </w:p>
    <w:p w14:paraId="06F346F1"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000000"/>
          <w:position w:val="-1"/>
          <w:sz w:val="20"/>
          <w:szCs w:val="20"/>
        </w:rPr>
      </w:pPr>
    </w:p>
    <w:p w14:paraId="3DF53489" w14:textId="77777777" w:rsidR="00CD55FF" w:rsidRPr="00613585" w:rsidRDefault="00CD55FF" w:rsidP="00CD55FF">
      <w:pPr>
        <w:numPr>
          <w:ilvl w:val="0"/>
          <w:numId w:val="10"/>
        </w:numPr>
        <w:pBdr>
          <w:top w:val="nil"/>
          <w:left w:val="nil"/>
          <w:bottom w:val="nil"/>
          <w:right w:val="nil"/>
          <w:between w:val="nil"/>
        </w:pBdr>
        <w:suppressAutoHyphens/>
        <w:spacing w:after="120"/>
        <w:ind w:leftChars="-1" w:left="0" w:hangingChars="1" w:hanging="2"/>
        <w:jc w:val="both"/>
        <w:textDirection w:val="btLr"/>
        <w:textAlignment w:val="top"/>
        <w:outlineLvl w:val="0"/>
        <w:rPr>
          <w:rFonts w:ascii="Calibri" w:eastAsia="Calibri" w:hAnsi="Calibri" w:cs="Calibri"/>
          <w:color w:val="C00000"/>
          <w:position w:val="-1"/>
          <w:sz w:val="20"/>
          <w:szCs w:val="20"/>
          <w:u w:val="single"/>
        </w:rPr>
      </w:pPr>
      <w:r w:rsidRPr="00613585">
        <w:rPr>
          <w:rFonts w:ascii="Calibri" w:eastAsia="Calibri" w:hAnsi="Calibri" w:cs="Calibri"/>
          <w:b/>
          <w:color w:val="C00000"/>
          <w:position w:val="-1"/>
          <w:sz w:val="20"/>
          <w:szCs w:val="20"/>
          <w:u w:val="single"/>
        </w:rPr>
        <w:t>Finalità del trattamento e base giuridica</w:t>
      </w:r>
    </w:p>
    <w:p w14:paraId="02ED5353"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Il trattamento dei dati personali, raccolti nell’ambito della presente procedura, è finalizzato alla corretta gestione e svolgimento della procedura stessa e, in particolare, alla verifica ed alla valutazione in ordine alla sussistenza dei requisiti tecnico professionali e degli ulteriori requisiti richiesti dall’avviso/bando, secondo i criteri ivi previsti.</w:t>
      </w:r>
    </w:p>
    <w:p w14:paraId="65A24BAD"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 xml:space="preserve">I dati saranno, inoltre, trattati per l’adempimento degli obblighi di trasparenza di cui al </w:t>
      </w:r>
      <w:proofErr w:type="spellStart"/>
      <w:r w:rsidRPr="00613585">
        <w:rPr>
          <w:color w:val="000000"/>
          <w:position w:val="-1"/>
          <w:sz w:val="20"/>
          <w:szCs w:val="20"/>
        </w:rPr>
        <w:t>D.Lgs.</w:t>
      </w:r>
      <w:proofErr w:type="spellEnd"/>
      <w:r w:rsidRPr="00613585">
        <w:rPr>
          <w:color w:val="000000"/>
          <w:position w:val="-1"/>
          <w:sz w:val="20"/>
          <w:szCs w:val="20"/>
        </w:rPr>
        <w:t xml:space="preserve"> 33/2013 in capo al Titolare del Trattamento.</w:t>
      </w:r>
    </w:p>
    <w:p w14:paraId="1E3E125B"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La base giuridica sulla quale si fondano tali trattamenti è l’adempimento di misure precontrattuali richieste dall’interessato (art. 6, par. 1, lett. b) GDPR) e l’adempimento di obblighi di legge (art. 6, par. 1, lett. c) GDPR).</w:t>
      </w:r>
    </w:p>
    <w:p w14:paraId="4E52E3C1"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 xml:space="preserve">Infine, sempre per le finalità di cui al paragrafo che precede, il Titolare può venire a conoscenza di dati personali relativi alla presenza o assenza di condanne penali, informazioni circa i reati commessi o per i quali il candidato è sottoposto ad indagine, oppure dati relativi all’applicazione di misure di sicurezza. La base giuridica su cui fonda tale trattamento deve individuarsi nell’adempimento di obblighi di legge (art. 6, par. 1, lett. c) GDPR e art. 2 </w:t>
      </w:r>
      <w:proofErr w:type="spellStart"/>
      <w:r w:rsidRPr="00613585">
        <w:rPr>
          <w:color w:val="000000"/>
          <w:position w:val="-1"/>
          <w:sz w:val="20"/>
          <w:szCs w:val="20"/>
        </w:rPr>
        <w:t>octies</w:t>
      </w:r>
      <w:proofErr w:type="spellEnd"/>
      <w:r w:rsidRPr="00613585">
        <w:rPr>
          <w:color w:val="000000"/>
          <w:position w:val="-1"/>
          <w:sz w:val="20"/>
          <w:szCs w:val="20"/>
        </w:rPr>
        <w:t xml:space="preserve">, comma 3, lett. a) </w:t>
      </w:r>
      <w:proofErr w:type="spellStart"/>
      <w:r w:rsidRPr="00613585">
        <w:rPr>
          <w:color w:val="000000"/>
          <w:position w:val="-1"/>
          <w:sz w:val="20"/>
          <w:szCs w:val="20"/>
        </w:rPr>
        <w:t>D.Lgs.</w:t>
      </w:r>
      <w:proofErr w:type="spellEnd"/>
      <w:r w:rsidRPr="00613585">
        <w:rPr>
          <w:color w:val="000000"/>
          <w:position w:val="-1"/>
          <w:sz w:val="20"/>
          <w:szCs w:val="20"/>
        </w:rPr>
        <w:t xml:space="preserve"> 196/2003 così come modificato dal </w:t>
      </w:r>
      <w:proofErr w:type="spellStart"/>
      <w:r w:rsidRPr="00613585">
        <w:rPr>
          <w:color w:val="000000"/>
          <w:position w:val="-1"/>
          <w:sz w:val="20"/>
          <w:szCs w:val="20"/>
        </w:rPr>
        <w:t>D.Lgs.</w:t>
      </w:r>
      <w:proofErr w:type="spellEnd"/>
      <w:r w:rsidRPr="00613585">
        <w:rPr>
          <w:color w:val="000000"/>
          <w:position w:val="-1"/>
          <w:sz w:val="20"/>
          <w:szCs w:val="20"/>
        </w:rPr>
        <w:t xml:space="preserve"> 101/2018).</w:t>
      </w:r>
    </w:p>
    <w:p w14:paraId="5CF853E1" w14:textId="77777777" w:rsidR="00CD55FF" w:rsidRPr="00613585" w:rsidRDefault="00CD55FF" w:rsidP="00CD55FF">
      <w:pPr>
        <w:pBdr>
          <w:top w:val="nil"/>
          <w:left w:val="nil"/>
          <w:bottom w:val="nil"/>
          <w:right w:val="nil"/>
          <w:between w:val="nil"/>
        </w:pBdr>
        <w:suppressAutoHyphens/>
        <w:spacing w:after="120"/>
        <w:ind w:leftChars="-1" w:hangingChars="1" w:hanging="2"/>
        <w:jc w:val="both"/>
        <w:textDirection w:val="btLr"/>
        <w:textAlignment w:val="top"/>
        <w:outlineLvl w:val="0"/>
        <w:rPr>
          <w:color w:val="000000"/>
          <w:position w:val="-1"/>
          <w:sz w:val="20"/>
          <w:szCs w:val="20"/>
        </w:rPr>
      </w:pPr>
    </w:p>
    <w:p w14:paraId="3DB6C6BD" w14:textId="77777777" w:rsidR="00CD55FF" w:rsidRPr="00613585" w:rsidRDefault="00CD55FF" w:rsidP="00CD55F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Calibri" w:eastAsia="Calibri" w:hAnsi="Calibri" w:cs="Calibri"/>
          <w:color w:val="C00000"/>
          <w:position w:val="-1"/>
          <w:sz w:val="20"/>
          <w:szCs w:val="20"/>
          <w:u w:val="single"/>
        </w:rPr>
      </w:pPr>
      <w:r w:rsidRPr="00613585">
        <w:rPr>
          <w:rFonts w:ascii="Calibri" w:eastAsia="Calibri" w:hAnsi="Calibri" w:cs="Calibri"/>
          <w:b/>
          <w:color w:val="C00000"/>
          <w:position w:val="-1"/>
          <w:sz w:val="20"/>
          <w:szCs w:val="20"/>
          <w:u w:val="single"/>
        </w:rPr>
        <w:t>Dati ottenuti presso terzi</w:t>
      </w:r>
    </w:p>
    <w:p w14:paraId="27F31EFF"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C00000"/>
          <w:position w:val="-1"/>
          <w:sz w:val="20"/>
          <w:szCs w:val="20"/>
          <w:u w:val="single"/>
        </w:rPr>
      </w:pPr>
    </w:p>
    <w:p w14:paraId="34F8EA6A"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Si fa presente che il Titolare potrebbe verificare la veridicità delle informazioni rese dal candidato anche mediante acquisizione di dati presso altre pubbliche amministrazioni (in via meramente esemplificativa, Procura della Repubblica, Tribunali, Prefettura, Centri per l’Impiego, Enti di istruzione formazione, etc.).</w:t>
      </w:r>
    </w:p>
    <w:p w14:paraId="4C45ACD0"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000000"/>
          <w:position w:val="-1"/>
        </w:rPr>
      </w:pPr>
    </w:p>
    <w:p w14:paraId="28038C45" w14:textId="77777777" w:rsidR="00CD55FF" w:rsidRPr="00613585" w:rsidRDefault="00CD55FF" w:rsidP="00CD55F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Calibri" w:eastAsia="Calibri" w:hAnsi="Calibri" w:cs="Calibri"/>
          <w:color w:val="C00000"/>
          <w:position w:val="-1"/>
          <w:sz w:val="20"/>
          <w:szCs w:val="20"/>
          <w:u w:val="single"/>
        </w:rPr>
      </w:pPr>
      <w:r w:rsidRPr="00613585">
        <w:rPr>
          <w:rFonts w:ascii="Calibri" w:eastAsia="Calibri" w:hAnsi="Calibri" w:cs="Calibri"/>
          <w:b/>
          <w:color w:val="C00000"/>
          <w:position w:val="-1"/>
          <w:sz w:val="20"/>
          <w:szCs w:val="20"/>
          <w:u w:val="single"/>
        </w:rPr>
        <w:t>Natura obbligatoria o facoltativa del conferimento dei dati e conseguenze del mancato conferimento dei dati</w:t>
      </w:r>
    </w:p>
    <w:p w14:paraId="2B28EB57"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C00000"/>
          <w:position w:val="-1"/>
        </w:rPr>
      </w:pPr>
    </w:p>
    <w:p w14:paraId="5BD92BE4"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Il conferimento dei dati è obbligatorio per le finalità indicate al punto 2.</w:t>
      </w:r>
    </w:p>
    <w:p w14:paraId="3575A804"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Il diniego (totale o parziale) comporta l’impossibilità di partecipare alla procedura.</w:t>
      </w:r>
    </w:p>
    <w:p w14:paraId="7DBB614A"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p>
    <w:p w14:paraId="18904ACC" w14:textId="77777777" w:rsidR="00CD55FF" w:rsidRPr="00613585" w:rsidRDefault="00CD55FF" w:rsidP="00CD55F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Calibri" w:eastAsia="Calibri" w:hAnsi="Calibri" w:cs="Calibri"/>
          <w:color w:val="C00000"/>
          <w:position w:val="-1"/>
          <w:sz w:val="20"/>
          <w:szCs w:val="20"/>
          <w:u w:val="single"/>
        </w:rPr>
      </w:pPr>
      <w:r w:rsidRPr="00613585">
        <w:rPr>
          <w:rFonts w:ascii="Calibri" w:eastAsia="Calibri" w:hAnsi="Calibri" w:cs="Calibri"/>
          <w:b/>
          <w:color w:val="C00000"/>
          <w:position w:val="-1"/>
          <w:sz w:val="20"/>
          <w:szCs w:val="20"/>
          <w:u w:val="single"/>
        </w:rPr>
        <w:t>Periodo di conservazione dei dati</w:t>
      </w:r>
    </w:p>
    <w:p w14:paraId="729231C6"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C00000"/>
          <w:position w:val="-1"/>
          <w:sz w:val="20"/>
          <w:szCs w:val="20"/>
          <w:u w:val="single"/>
        </w:rPr>
      </w:pPr>
    </w:p>
    <w:p w14:paraId="6D8C6593"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I dati personali raccolti per le finalità suindicate saranno conservati per il tempo di validità dell’elenco/della graduatoria e, nel caso in cui si instauri un rapporto di lavoro, a tempo illimitato.</w:t>
      </w:r>
    </w:p>
    <w:p w14:paraId="3E21A0EE"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000000"/>
          <w:position w:val="-1"/>
        </w:rPr>
      </w:pPr>
    </w:p>
    <w:p w14:paraId="2B278CED" w14:textId="77777777" w:rsidR="00CD55FF" w:rsidRPr="00613585" w:rsidRDefault="00CD55FF" w:rsidP="00CD55F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Calibri" w:eastAsia="Calibri" w:hAnsi="Calibri" w:cs="Calibri"/>
          <w:color w:val="C00000"/>
          <w:position w:val="-1"/>
          <w:sz w:val="20"/>
          <w:szCs w:val="20"/>
          <w:u w:val="single"/>
        </w:rPr>
      </w:pPr>
      <w:r w:rsidRPr="00613585">
        <w:rPr>
          <w:rFonts w:ascii="Calibri" w:eastAsia="Calibri" w:hAnsi="Calibri" w:cs="Calibri"/>
          <w:b/>
          <w:color w:val="C00000"/>
          <w:position w:val="-1"/>
          <w:sz w:val="20"/>
          <w:szCs w:val="20"/>
          <w:u w:val="single"/>
        </w:rPr>
        <w:t>Autorizzati, Responsabili del Trattamento</w:t>
      </w:r>
    </w:p>
    <w:p w14:paraId="275617FF"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C00000"/>
          <w:position w:val="-1"/>
          <w:sz w:val="20"/>
          <w:szCs w:val="20"/>
          <w:u w:val="single"/>
        </w:rPr>
      </w:pPr>
    </w:p>
    <w:p w14:paraId="2CE35872"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I dati personali saranno trattati all’interno di Unioncamere del Veneto da personale dipendente designato/autorizzato al trattamento.</w:t>
      </w:r>
    </w:p>
    <w:p w14:paraId="28C4D9D8"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I dati potranno inoltre essere trattati da soggetti nominati Responsabili Esterni del Trattamento ex art. 28 GDPR:</w:t>
      </w:r>
    </w:p>
    <w:p w14:paraId="22E5F170" w14:textId="77777777" w:rsidR="00CD55FF" w:rsidRPr="00613585" w:rsidRDefault="00CD55FF" w:rsidP="00CD55FF">
      <w:pPr>
        <w:numPr>
          <w:ilvl w:val="0"/>
          <w:numId w:val="11"/>
        </w:numPr>
        <w:pBdr>
          <w:top w:val="nil"/>
          <w:left w:val="nil"/>
          <w:bottom w:val="nil"/>
          <w:right w:val="nil"/>
          <w:between w:val="nil"/>
        </w:pBdr>
        <w:suppressAutoHyphens/>
        <w:ind w:leftChars="-1" w:left="0" w:hangingChars="1" w:hanging="2"/>
        <w:jc w:val="both"/>
        <w:textDirection w:val="btLr"/>
        <w:textAlignment w:val="top"/>
        <w:outlineLvl w:val="0"/>
        <w:rPr>
          <w:color w:val="000000"/>
          <w:position w:val="-1"/>
          <w:sz w:val="20"/>
          <w:szCs w:val="20"/>
        </w:rPr>
      </w:pPr>
      <w:r w:rsidRPr="00613585">
        <w:rPr>
          <w:color w:val="000000"/>
          <w:position w:val="-1"/>
          <w:sz w:val="20"/>
          <w:szCs w:val="20"/>
        </w:rPr>
        <w:t>fornitori incaricati di svolgere eventuali prove preselettive e/o selettive;</w:t>
      </w:r>
    </w:p>
    <w:p w14:paraId="6A6C117A" w14:textId="77777777" w:rsidR="00CD55FF" w:rsidRPr="00613585" w:rsidRDefault="00CD55FF" w:rsidP="00CD55FF">
      <w:pPr>
        <w:numPr>
          <w:ilvl w:val="0"/>
          <w:numId w:val="11"/>
        </w:numPr>
        <w:pBdr>
          <w:top w:val="nil"/>
          <w:left w:val="nil"/>
          <w:bottom w:val="nil"/>
          <w:right w:val="nil"/>
          <w:between w:val="nil"/>
        </w:pBdr>
        <w:suppressAutoHyphens/>
        <w:ind w:leftChars="-1" w:left="0" w:hangingChars="1" w:hanging="2"/>
        <w:jc w:val="both"/>
        <w:textDirection w:val="btLr"/>
        <w:textAlignment w:val="top"/>
        <w:outlineLvl w:val="0"/>
        <w:rPr>
          <w:color w:val="000000"/>
          <w:position w:val="-1"/>
          <w:sz w:val="20"/>
          <w:szCs w:val="20"/>
        </w:rPr>
      </w:pPr>
      <w:r w:rsidRPr="00613585">
        <w:rPr>
          <w:color w:val="000000"/>
          <w:position w:val="-1"/>
          <w:sz w:val="20"/>
          <w:szCs w:val="20"/>
        </w:rPr>
        <w:t>aziende fornitrici di servizi relativi al sito web e di casella di posta elettronica ordinaria e certificata, di assistenza tecnica e manutenzione hardware e/o software;</w:t>
      </w:r>
    </w:p>
    <w:p w14:paraId="4EE77393" w14:textId="77777777" w:rsidR="00CD55FF" w:rsidRPr="00613585" w:rsidRDefault="00CD55FF" w:rsidP="00CD55FF">
      <w:pPr>
        <w:numPr>
          <w:ilvl w:val="0"/>
          <w:numId w:val="11"/>
        </w:numPr>
        <w:pBdr>
          <w:top w:val="nil"/>
          <w:left w:val="nil"/>
          <w:bottom w:val="nil"/>
          <w:right w:val="nil"/>
          <w:between w:val="nil"/>
        </w:pBdr>
        <w:suppressAutoHyphens/>
        <w:ind w:leftChars="-1" w:left="0" w:hangingChars="1" w:hanging="2"/>
        <w:jc w:val="both"/>
        <w:textDirection w:val="btLr"/>
        <w:textAlignment w:val="top"/>
        <w:outlineLvl w:val="0"/>
        <w:rPr>
          <w:color w:val="000000"/>
          <w:position w:val="-1"/>
          <w:sz w:val="20"/>
          <w:szCs w:val="20"/>
        </w:rPr>
      </w:pPr>
      <w:r w:rsidRPr="00613585">
        <w:rPr>
          <w:color w:val="000000"/>
          <w:position w:val="-1"/>
          <w:sz w:val="20"/>
          <w:szCs w:val="20"/>
        </w:rPr>
        <w:t>membri esterni della Commissione esaminatrice.</w:t>
      </w:r>
    </w:p>
    <w:p w14:paraId="2049AAB7"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000000"/>
          <w:position w:val="-1"/>
        </w:rPr>
      </w:pPr>
    </w:p>
    <w:p w14:paraId="4526FFED" w14:textId="77777777" w:rsidR="00CD55FF" w:rsidRPr="00613585" w:rsidRDefault="00CD55FF" w:rsidP="00CD55F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Calibri" w:eastAsia="Calibri" w:hAnsi="Calibri" w:cs="Calibri"/>
          <w:color w:val="C00000"/>
          <w:position w:val="-1"/>
          <w:sz w:val="20"/>
          <w:szCs w:val="20"/>
          <w:u w:val="single"/>
        </w:rPr>
      </w:pPr>
      <w:r w:rsidRPr="00613585">
        <w:rPr>
          <w:rFonts w:ascii="Calibri" w:eastAsia="Calibri" w:hAnsi="Calibri" w:cs="Calibri"/>
          <w:b/>
          <w:color w:val="C00000"/>
          <w:position w:val="-1"/>
          <w:sz w:val="20"/>
          <w:szCs w:val="20"/>
          <w:u w:val="single"/>
        </w:rPr>
        <w:t>Ambito di diffusione dei dati</w:t>
      </w:r>
    </w:p>
    <w:p w14:paraId="043511F3"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C00000"/>
          <w:position w:val="-1"/>
          <w:sz w:val="20"/>
          <w:szCs w:val="20"/>
          <w:u w:val="single"/>
        </w:rPr>
      </w:pPr>
    </w:p>
    <w:p w14:paraId="02FE4B82"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Unioncamere del Veneto pubblicherà nella Sezione Amministrazione Trasparente del proprio sito istituzionale i dati richiesti dalla vigente normativa.</w:t>
      </w:r>
    </w:p>
    <w:p w14:paraId="70A35E7D"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000000"/>
          <w:position w:val="-1"/>
        </w:rPr>
      </w:pPr>
    </w:p>
    <w:p w14:paraId="466CDE51" w14:textId="77777777" w:rsidR="00CD55FF" w:rsidRPr="00613585" w:rsidRDefault="00CD55FF" w:rsidP="00CD55F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Calibri" w:eastAsia="Calibri" w:hAnsi="Calibri" w:cs="Calibri"/>
          <w:color w:val="C00000"/>
          <w:position w:val="-1"/>
          <w:sz w:val="20"/>
          <w:szCs w:val="20"/>
          <w:u w:val="single"/>
        </w:rPr>
      </w:pPr>
      <w:r w:rsidRPr="00613585">
        <w:rPr>
          <w:rFonts w:ascii="Calibri" w:eastAsia="Calibri" w:hAnsi="Calibri" w:cs="Calibri"/>
          <w:b/>
          <w:color w:val="C00000"/>
          <w:position w:val="-1"/>
          <w:sz w:val="20"/>
          <w:szCs w:val="20"/>
          <w:u w:val="single"/>
        </w:rPr>
        <w:t>Diritti dell’interessato</w:t>
      </w:r>
    </w:p>
    <w:p w14:paraId="5999B266"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rFonts w:ascii="Calibri" w:eastAsia="Calibri" w:hAnsi="Calibri" w:cs="Calibri"/>
          <w:color w:val="C00000"/>
          <w:position w:val="-1"/>
        </w:rPr>
      </w:pPr>
    </w:p>
    <w:p w14:paraId="785DDF3F"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Il Regolamento (UE) 2016/679 Le riconosce, in qualità di Interessato, diversi diritti, che possono essere esercitati contattando il Titolare o il DPO ai recapiti di cui ai punti 1 della presente informativa.</w:t>
      </w:r>
    </w:p>
    <w:p w14:paraId="444A7F2E"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Tra i diritti esercitabili, purché ne ricorrano i presupposti di volta in volta previsti dalla normativa (in particolare, artt. 15 e seguenti del Regolamento) vi sono:</w:t>
      </w:r>
    </w:p>
    <w:p w14:paraId="78FDD4F5"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 il diritto di conoscere se Unioncamere del Veneto ha in corso trattamenti di dati personali che riguardano l’interessato e, in tal caso, di avere accesso ai dati oggetto del trattamento e a tutte le informazioni a questo relative;</w:t>
      </w:r>
    </w:p>
    <w:p w14:paraId="3CDFC59F"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 il diritto alla rettifica dei dati personali inesatti che riguardano l’interessato e/o all’integrazione di quelli incompleti;</w:t>
      </w:r>
    </w:p>
    <w:p w14:paraId="6FAD4019"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 il diritto alla cancellazione dei dati personali che riguardano l’interessato;</w:t>
      </w:r>
    </w:p>
    <w:p w14:paraId="6480E907"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 il diritto alla limitazione del trattamento;</w:t>
      </w:r>
    </w:p>
    <w:p w14:paraId="4078ABC0"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 il diritto di opporsi al trattamento;</w:t>
      </w:r>
    </w:p>
    <w:p w14:paraId="7061C867"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 il diritto alla portabilità dei dati personali che riguardano l’interessato.</w:t>
      </w:r>
    </w:p>
    <w:p w14:paraId="72520795" w14:textId="77777777" w:rsidR="00CD55FF" w:rsidRPr="00613585" w:rsidRDefault="00CD55FF" w:rsidP="00CD55FF">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0"/>
          <w:szCs w:val="20"/>
        </w:rPr>
      </w:pPr>
      <w:r w:rsidRPr="00613585">
        <w:rPr>
          <w:color w:val="000000"/>
          <w:position w:val="-1"/>
          <w:sz w:val="20"/>
          <w:szCs w:val="20"/>
        </w:rPr>
        <w:t>In ogni caso, l’interessato ha anche il diritto di presentare un formale Reclamo all’Autorità garante per la protezione dei dati personali, ai sensi dell’art. 77 del GDPR, secondo le modalità che può reperire sul sito: https://www.garanteprivacy.it.</w:t>
      </w:r>
    </w:p>
    <w:p w14:paraId="4FF9DC2F" w14:textId="77777777" w:rsidR="00CD55FF" w:rsidRPr="00613585" w:rsidRDefault="00CD55FF" w:rsidP="00CD55FF">
      <w:pPr>
        <w:pBdr>
          <w:top w:val="nil"/>
          <w:left w:val="nil"/>
          <w:bottom w:val="nil"/>
          <w:right w:val="nil"/>
          <w:between w:val="nil"/>
        </w:pBdr>
        <w:suppressAutoHyphens/>
        <w:spacing w:after="120"/>
        <w:ind w:leftChars="-1" w:hangingChars="1" w:hanging="2"/>
        <w:jc w:val="both"/>
        <w:textDirection w:val="btLr"/>
        <w:textAlignment w:val="top"/>
        <w:outlineLvl w:val="0"/>
        <w:rPr>
          <w:color w:val="000000"/>
          <w:position w:val="-1"/>
          <w:sz w:val="20"/>
          <w:szCs w:val="20"/>
          <w:highlight w:val="white"/>
          <w:u w:val="single"/>
        </w:rPr>
      </w:pPr>
    </w:p>
    <w:p w14:paraId="3F80D70F" w14:textId="77777777" w:rsidR="00CD55FF" w:rsidRDefault="00CD55FF" w:rsidP="00CD55FF">
      <w:pPr>
        <w:spacing w:before="120" w:after="120"/>
      </w:pPr>
    </w:p>
    <w:p w14:paraId="7CF77302" w14:textId="77777777" w:rsidR="00CD55FF" w:rsidRDefault="00CD55FF"/>
    <w:sectPr w:rsidR="00CD55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5334"/>
    <w:multiLevelType w:val="hybridMultilevel"/>
    <w:tmpl w:val="9AFEA6FA"/>
    <w:lvl w:ilvl="0" w:tplc="04100003">
      <w:start w:val="1"/>
      <w:numFmt w:val="bullet"/>
      <w:lvlText w:val="o"/>
      <w:lvlJc w:val="left"/>
      <w:pPr>
        <w:tabs>
          <w:tab w:val="num" w:pos="780"/>
        </w:tabs>
        <w:ind w:left="780" w:hanging="360"/>
      </w:pPr>
      <w:rPr>
        <w:rFonts w:ascii="Courier New" w:hAnsi="Courier New" w:cs="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06772C2"/>
    <w:multiLevelType w:val="multilevel"/>
    <w:tmpl w:val="825A5FE0"/>
    <w:lvl w:ilvl="0">
      <w:start w:val="1"/>
      <w:numFmt w:val="lowerLetter"/>
      <w:lvlText w:val="%1)"/>
      <w:lvlJc w:val="left"/>
      <w:pPr>
        <w:ind w:left="227" w:hanging="22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A670DCF"/>
    <w:multiLevelType w:val="hybridMultilevel"/>
    <w:tmpl w:val="29E0CE0A"/>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26AC470C"/>
    <w:multiLevelType w:val="hybridMultilevel"/>
    <w:tmpl w:val="B538DDFE"/>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15:restartNumberingAfterBreak="0">
    <w:nsid w:val="27F054DB"/>
    <w:multiLevelType w:val="hybridMultilevel"/>
    <w:tmpl w:val="2ACA016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FF2C8F"/>
    <w:multiLevelType w:val="hybridMultilevel"/>
    <w:tmpl w:val="A160722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C29FD"/>
    <w:multiLevelType w:val="hybridMultilevel"/>
    <w:tmpl w:val="9940DB4E"/>
    <w:lvl w:ilvl="0" w:tplc="04100003">
      <w:start w:val="1"/>
      <w:numFmt w:val="bullet"/>
      <w:lvlText w:val="o"/>
      <w:lvlJc w:val="left"/>
      <w:pPr>
        <w:tabs>
          <w:tab w:val="num" w:pos="1050"/>
        </w:tabs>
        <w:ind w:left="1050" w:hanging="360"/>
      </w:pPr>
      <w:rPr>
        <w:rFonts w:ascii="Courier New" w:hAnsi="Courier New" w:cs="Courier New" w:hint="default"/>
      </w:rPr>
    </w:lvl>
    <w:lvl w:ilvl="1" w:tplc="04100003" w:tentative="1">
      <w:start w:val="1"/>
      <w:numFmt w:val="bullet"/>
      <w:lvlText w:val="o"/>
      <w:lvlJc w:val="left"/>
      <w:pPr>
        <w:tabs>
          <w:tab w:val="num" w:pos="1770"/>
        </w:tabs>
        <w:ind w:left="1770" w:hanging="360"/>
      </w:pPr>
      <w:rPr>
        <w:rFonts w:ascii="Courier New" w:hAnsi="Courier New" w:cs="Courier New" w:hint="default"/>
      </w:rPr>
    </w:lvl>
    <w:lvl w:ilvl="2" w:tplc="04100005" w:tentative="1">
      <w:start w:val="1"/>
      <w:numFmt w:val="bullet"/>
      <w:lvlText w:val=""/>
      <w:lvlJc w:val="left"/>
      <w:pPr>
        <w:tabs>
          <w:tab w:val="num" w:pos="2490"/>
        </w:tabs>
        <w:ind w:left="2490" w:hanging="360"/>
      </w:pPr>
      <w:rPr>
        <w:rFonts w:ascii="Wingdings" w:hAnsi="Wingdings" w:hint="default"/>
      </w:rPr>
    </w:lvl>
    <w:lvl w:ilvl="3" w:tplc="04100001" w:tentative="1">
      <w:start w:val="1"/>
      <w:numFmt w:val="bullet"/>
      <w:lvlText w:val=""/>
      <w:lvlJc w:val="left"/>
      <w:pPr>
        <w:tabs>
          <w:tab w:val="num" w:pos="3210"/>
        </w:tabs>
        <w:ind w:left="3210" w:hanging="360"/>
      </w:pPr>
      <w:rPr>
        <w:rFonts w:ascii="Symbol" w:hAnsi="Symbol" w:hint="default"/>
      </w:rPr>
    </w:lvl>
    <w:lvl w:ilvl="4" w:tplc="04100003" w:tentative="1">
      <w:start w:val="1"/>
      <w:numFmt w:val="bullet"/>
      <w:lvlText w:val="o"/>
      <w:lvlJc w:val="left"/>
      <w:pPr>
        <w:tabs>
          <w:tab w:val="num" w:pos="3930"/>
        </w:tabs>
        <w:ind w:left="3930" w:hanging="360"/>
      </w:pPr>
      <w:rPr>
        <w:rFonts w:ascii="Courier New" w:hAnsi="Courier New" w:cs="Courier New" w:hint="default"/>
      </w:rPr>
    </w:lvl>
    <w:lvl w:ilvl="5" w:tplc="04100005" w:tentative="1">
      <w:start w:val="1"/>
      <w:numFmt w:val="bullet"/>
      <w:lvlText w:val=""/>
      <w:lvlJc w:val="left"/>
      <w:pPr>
        <w:tabs>
          <w:tab w:val="num" w:pos="4650"/>
        </w:tabs>
        <w:ind w:left="4650" w:hanging="360"/>
      </w:pPr>
      <w:rPr>
        <w:rFonts w:ascii="Wingdings" w:hAnsi="Wingdings" w:hint="default"/>
      </w:rPr>
    </w:lvl>
    <w:lvl w:ilvl="6" w:tplc="04100001" w:tentative="1">
      <w:start w:val="1"/>
      <w:numFmt w:val="bullet"/>
      <w:lvlText w:val=""/>
      <w:lvlJc w:val="left"/>
      <w:pPr>
        <w:tabs>
          <w:tab w:val="num" w:pos="5370"/>
        </w:tabs>
        <w:ind w:left="5370" w:hanging="360"/>
      </w:pPr>
      <w:rPr>
        <w:rFonts w:ascii="Symbol" w:hAnsi="Symbol" w:hint="default"/>
      </w:rPr>
    </w:lvl>
    <w:lvl w:ilvl="7" w:tplc="04100003" w:tentative="1">
      <w:start w:val="1"/>
      <w:numFmt w:val="bullet"/>
      <w:lvlText w:val="o"/>
      <w:lvlJc w:val="left"/>
      <w:pPr>
        <w:tabs>
          <w:tab w:val="num" w:pos="6090"/>
        </w:tabs>
        <w:ind w:left="6090" w:hanging="360"/>
      </w:pPr>
      <w:rPr>
        <w:rFonts w:ascii="Courier New" w:hAnsi="Courier New" w:cs="Courier New" w:hint="default"/>
      </w:rPr>
    </w:lvl>
    <w:lvl w:ilvl="8" w:tplc="04100005" w:tentative="1">
      <w:start w:val="1"/>
      <w:numFmt w:val="bullet"/>
      <w:lvlText w:val=""/>
      <w:lvlJc w:val="left"/>
      <w:pPr>
        <w:tabs>
          <w:tab w:val="num" w:pos="6810"/>
        </w:tabs>
        <w:ind w:left="6810" w:hanging="360"/>
      </w:pPr>
      <w:rPr>
        <w:rFonts w:ascii="Wingdings" w:hAnsi="Wingdings" w:hint="default"/>
      </w:rPr>
    </w:lvl>
  </w:abstractNum>
  <w:abstractNum w:abstractNumId="7" w15:restartNumberingAfterBreak="0">
    <w:nsid w:val="50784F40"/>
    <w:multiLevelType w:val="multilevel"/>
    <w:tmpl w:val="01080C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2D80166"/>
    <w:multiLevelType w:val="multilevel"/>
    <w:tmpl w:val="CA64F41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7AC3AA9"/>
    <w:multiLevelType w:val="hybridMultilevel"/>
    <w:tmpl w:val="3F82F246"/>
    <w:lvl w:ilvl="0" w:tplc="2AFC76BC">
      <w:numFmt w:val="bullet"/>
      <w:lvlText w:val="-"/>
      <w:lvlJc w:val="left"/>
      <w:pPr>
        <w:tabs>
          <w:tab w:val="num" w:pos="425"/>
        </w:tabs>
        <w:ind w:left="397" w:hanging="397"/>
      </w:pPr>
      <w:rPr>
        <w:rFonts w:ascii="Times New Roman" w:eastAsia="Times New Roman" w:hAnsi="Times New Roman" w:cs="Times New Roman"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7F291506"/>
    <w:multiLevelType w:val="hybridMultilevel"/>
    <w:tmpl w:val="9954B74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43481579">
    <w:abstractNumId w:val="9"/>
  </w:num>
  <w:num w:numId="2" w16cid:durableId="1111777121">
    <w:abstractNumId w:val="10"/>
  </w:num>
  <w:num w:numId="3" w16cid:durableId="1225291527">
    <w:abstractNumId w:val="0"/>
  </w:num>
  <w:num w:numId="4" w16cid:durableId="370572109">
    <w:abstractNumId w:val="5"/>
  </w:num>
  <w:num w:numId="5" w16cid:durableId="415054542">
    <w:abstractNumId w:val="4"/>
  </w:num>
  <w:num w:numId="6" w16cid:durableId="878472103">
    <w:abstractNumId w:val="6"/>
  </w:num>
  <w:num w:numId="7" w16cid:durableId="1625575160">
    <w:abstractNumId w:val="1"/>
  </w:num>
  <w:num w:numId="8" w16cid:durableId="1523938966">
    <w:abstractNumId w:val="2"/>
  </w:num>
  <w:num w:numId="9" w16cid:durableId="1957634334">
    <w:abstractNumId w:val="3"/>
  </w:num>
  <w:num w:numId="10" w16cid:durableId="1534147781">
    <w:abstractNumId w:val="8"/>
  </w:num>
  <w:num w:numId="11" w16cid:durableId="483282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B7"/>
    <w:rsid w:val="00254DE1"/>
    <w:rsid w:val="002B1D7C"/>
    <w:rsid w:val="00461F1F"/>
    <w:rsid w:val="005434C2"/>
    <w:rsid w:val="007C491B"/>
    <w:rsid w:val="008532D4"/>
    <w:rsid w:val="00976AAB"/>
    <w:rsid w:val="00B534B7"/>
    <w:rsid w:val="00B967B7"/>
    <w:rsid w:val="00BE42A7"/>
    <w:rsid w:val="00C91EF4"/>
    <w:rsid w:val="00CD55FF"/>
    <w:rsid w:val="00D36DFF"/>
    <w:rsid w:val="00E33947"/>
    <w:rsid w:val="00F02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E6BE"/>
  <w15:chartTrackingRefBased/>
  <w15:docId w15:val="{810DF3CA-D3C5-4046-AF8E-9F2DC1DF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34B7"/>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534B7"/>
    <w:pPr>
      <w:tabs>
        <w:tab w:val="center" w:pos="4819"/>
        <w:tab w:val="right" w:pos="9638"/>
      </w:tabs>
    </w:pPr>
  </w:style>
  <w:style w:type="character" w:customStyle="1" w:styleId="IntestazioneCarattere">
    <w:name w:val="Intestazione Carattere"/>
    <w:basedOn w:val="Carpredefinitoparagrafo"/>
    <w:link w:val="Intestazione"/>
    <w:rsid w:val="00B534B7"/>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543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pec.unioncamereveneto.it" TargetMode="External"/><Relationship Id="rId5" Type="http://schemas.openxmlformats.org/officeDocument/2006/relationships/hyperlink" Target="mailto:unione@ven.camco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8801</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Gatto</dc:creator>
  <cp:keywords/>
  <dc:description/>
  <cp:lastModifiedBy>CUV013@ucve.intra.cciaa.net</cp:lastModifiedBy>
  <cp:revision>2</cp:revision>
  <dcterms:created xsi:type="dcterms:W3CDTF">2024-05-29T12:26:00Z</dcterms:created>
  <dcterms:modified xsi:type="dcterms:W3CDTF">2024-05-29T12:26:00Z</dcterms:modified>
</cp:coreProperties>
</file>