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6FFE41" w14:textId="77777777" w:rsidR="00BA5FDE" w:rsidRDefault="00BA5FDE">
      <w:pPr>
        <w:pStyle w:val="Corpotesto"/>
        <w:spacing w:before="319"/>
        <w:ind w:left="0"/>
        <w:rPr>
          <w:rFonts w:ascii="Times New Roman"/>
          <w:sz w:val="28"/>
        </w:rPr>
      </w:pPr>
    </w:p>
    <w:p w14:paraId="2409C520" w14:textId="77777777" w:rsidR="008176EE" w:rsidRDefault="008176EE">
      <w:pPr>
        <w:pStyle w:val="Corpotesto"/>
        <w:spacing w:before="319"/>
        <w:ind w:left="0"/>
        <w:rPr>
          <w:rFonts w:ascii="Times New Roman"/>
          <w:sz w:val="28"/>
        </w:rPr>
      </w:pPr>
    </w:p>
    <w:p w14:paraId="5879E9F7" w14:textId="77777777" w:rsidR="00BA5FDE" w:rsidRDefault="00000000">
      <w:pPr>
        <w:pStyle w:val="Titolo"/>
      </w:pPr>
      <w:r>
        <w:rPr>
          <w:color w:val="2A5135"/>
          <w:w w:val="85"/>
        </w:rPr>
        <w:t>ANNEX</w:t>
      </w:r>
      <w:r>
        <w:rPr>
          <w:color w:val="2A5135"/>
          <w:spacing w:val="4"/>
        </w:rPr>
        <w:t xml:space="preserve"> </w:t>
      </w:r>
      <w:r>
        <w:rPr>
          <w:color w:val="2A5135"/>
          <w:w w:val="85"/>
        </w:rPr>
        <w:t>III</w:t>
      </w:r>
      <w:r>
        <w:rPr>
          <w:color w:val="2A5135"/>
          <w:spacing w:val="6"/>
        </w:rPr>
        <w:t xml:space="preserve"> </w:t>
      </w:r>
      <w:r>
        <w:rPr>
          <w:color w:val="2A5135"/>
          <w:w w:val="85"/>
        </w:rPr>
        <w:t>-</w:t>
      </w:r>
      <w:r>
        <w:rPr>
          <w:color w:val="2A5135"/>
          <w:spacing w:val="5"/>
        </w:rPr>
        <w:t xml:space="preserve"> </w:t>
      </w:r>
      <w:r>
        <w:rPr>
          <w:color w:val="2A5135"/>
          <w:w w:val="85"/>
        </w:rPr>
        <w:t>Declaration</w:t>
      </w:r>
      <w:r>
        <w:rPr>
          <w:color w:val="2A5135"/>
          <w:spacing w:val="6"/>
        </w:rPr>
        <w:t xml:space="preserve"> </w:t>
      </w:r>
      <w:r>
        <w:rPr>
          <w:color w:val="2A5135"/>
          <w:w w:val="85"/>
        </w:rPr>
        <w:t>of</w:t>
      </w:r>
      <w:r>
        <w:rPr>
          <w:color w:val="2A5135"/>
          <w:spacing w:val="6"/>
        </w:rPr>
        <w:t xml:space="preserve"> </w:t>
      </w:r>
      <w:r>
        <w:rPr>
          <w:color w:val="2A5135"/>
          <w:w w:val="85"/>
        </w:rPr>
        <w:t>Honor</w:t>
      </w:r>
      <w:r>
        <w:rPr>
          <w:color w:val="2A5135"/>
          <w:spacing w:val="3"/>
        </w:rPr>
        <w:t xml:space="preserve"> </w:t>
      </w:r>
      <w:r>
        <w:rPr>
          <w:color w:val="2A5135"/>
          <w:spacing w:val="-2"/>
          <w:w w:val="85"/>
        </w:rPr>
        <w:t>(</w:t>
      </w:r>
      <w:proofErr w:type="spellStart"/>
      <w:r>
        <w:rPr>
          <w:color w:val="2A5135"/>
          <w:spacing w:val="-2"/>
          <w:w w:val="85"/>
        </w:rPr>
        <w:t>DoH</w:t>
      </w:r>
      <w:proofErr w:type="spellEnd"/>
      <w:r>
        <w:rPr>
          <w:color w:val="2A5135"/>
          <w:spacing w:val="-2"/>
          <w:w w:val="85"/>
        </w:rPr>
        <w:t>)</w:t>
      </w:r>
    </w:p>
    <w:p w14:paraId="5811875D" w14:textId="77777777" w:rsidR="00BA5FDE" w:rsidRDefault="00000000">
      <w:pPr>
        <w:pStyle w:val="Titolo1"/>
        <w:spacing w:before="322"/>
      </w:pPr>
      <w:r>
        <w:rPr>
          <w:spacing w:val="-2"/>
        </w:rPr>
        <w:t>Applicant’s</w:t>
      </w:r>
      <w:r>
        <w:rPr>
          <w:spacing w:val="-20"/>
        </w:rPr>
        <w:t xml:space="preserve"> </w:t>
      </w:r>
      <w:r>
        <w:rPr>
          <w:spacing w:val="-2"/>
        </w:rPr>
        <w:t>Declaration</w:t>
      </w:r>
      <w:r>
        <w:rPr>
          <w:spacing w:val="-22"/>
        </w:rPr>
        <w:t xml:space="preserve"> </w:t>
      </w:r>
      <w:r>
        <w:rPr>
          <w:spacing w:val="-2"/>
        </w:rPr>
        <w:t>on</w:t>
      </w:r>
      <w:r>
        <w:rPr>
          <w:spacing w:val="-19"/>
        </w:rPr>
        <w:t xml:space="preserve"> </w:t>
      </w:r>
      <w:r>
        <w:rPr>
          <w:spacing w:val="-2"/>
        </w:rPr>
        <w:t>eligible</w:t>
      </w:r>
      <w:r>
        <w:rPr>
          <w:spacing w:val="-20"/>
        </w:rPr>
        <w:t xml:space="preserve"> </w:t>
      </w:r>
      <w:r>
        <w:rPr>
          <w:spacing w:val="-2"/>
        </w:rPr>
        <w:t>requirements</w:t>
      </w:r>
    </w:p>
    <w:p w14:paraId="3382E46F" w14:textId="77777777" w:rsidR="00BA5FDE" w:rsidRDefault="00BA5FDE">
      <w:pPr>
        <w:pStyle w:val="Corpotesto"/>
        <w:spacing w:before="38"/>
        <w:ind w:left="0"/>
        <w:rPr>
          <w:b/>
        </w:rPr>
      </w:pPr>
    </w:p>
    <w:p w14:paraId="3F825482" w14:textId="77777777" w:rsidR="00BA5FDE" w:rsidRDefault="00000000">
      <w:pPr>
        <w:spacing w:before="1"/>
        <w:ind w:left="2" w:right="7"/>
        <w:jc w:val="center"/>
        <w:rPr>
          <w:b/>
          <w:i/>
        </w:rPr>
      </w:pPr>
      <w:r>
        <w:rPr>
          <w:b/>
          <w:i/>
          <w:spacing w:val="-6"/>
        </w:rPr>
        <w:t>(To</w:t>
      </w:r>
      <w:r>
        <w:rPr>
          <w:b/>
          <w:i/>
          <w:spacing w:val="-23"/>
        </w:rPr>
        <w:t xml:space="preserve"> </w:t>
      </w:r>
      <w:r>
        <w:rPr>
          <w:b/>
          <w:i/>
          <w:spacing w:val="-6"/>
        </w:rPr>
        <w:t>be</w:t>
      </w:r>
      <w:r>
        <w:rPr>
          <w:b/>
          <w:i/>
          <w:spacing w:val="-22"/>
        </w:rPr>
        <w:t xml:space="preserve"> </w:t>
      </w:r>
      <w:r>
        <w:rPr>
          <w:b/>
          <w:i/>
          <w:spacing w:val="-6"/>
        </w:rPr>
        <w:t>signed</w:t>
      </w:r>
      <w:r>
        <w:rPr>
          <w:b/>
          <w:i/>
          <w:spacing w:val="-20"/>
        </w:rPr>
        <w:t xml:space="preserve"> </w:t>
      </w:r>
      <w:r>
        <w:rPr>
          <w:b/>
          <w:i/>
          <w:spacing w:val="-6"/>
        </w:rPr>
        <w:t>by</w:t>
      </w:r>
      <w:r>
        <w:rPr>
          <w:b/>
          <w:i/>
          <w:spacing w:val="-24"/>
        </w:rPr>
        <w:t xml:space="preserve"> </w:t>
      </w:r>
      <w:r>
        <w:rPr>
          <w:b/>
          <w:i/>
          <w:spacing w:val="-6"/>
        </w:rPr>
        <w:t>legal</w:t>
      </w:r>
      <w:r>
        <w:rPr>
          <w:b/>
          <w:i/>
          <w:spacing w:val="-23"/>
        </w:rPr>
        <w:t xml:space="preserve"> </w:t>
      </w:r>
      <w:r>
        <w:rPr>
          <w:b/>
          <w:i/>
          <w:spacing w:val="-6"/>
        </w:rPr>
        <w:t>representative)</w:t>
      </w:r>
    </w:p>
    <w:p w14:paraId="05F0E56F" w14:textId="77777777" w:rsidR="00BA5FDE" w:rsidRDefault="00BA5FDE">
      <w:pPr>
        <w:pStyle w:val="Corpotesto"/>
        <w:spacing w:before="38"/>
        <w:ind w:left="0"/>
        <w:rPr>
          <w:b/>
          <w:i/>
        </w:rPr>
      </w:pPr>
    </w:p>
    <w:p w14:paraId="059E7D83" w14:textId="77777777" w:rsidR="00BA5FDE" w:rsidRDefault="00000000">
      <w:pPr>
        <w:pStyle w:val="Corpotesto"/>
        <w:tabs>
          <w:tab w:val="left" w:pos="3203"/>
          <w:tab w:val="left" w:pos="3494"/>
          <w:tab w:val="left" w:pos="5862"/>
          <w:tab w:val="left" w:pos="7000"/>
          <w:tab w:val="left" w:pos="8980"/>
          <w:tab w:val="left" w:pos="9837"/>
        </w:tabs>
        <w:spacing w:line="290" w:lineRule="auto"/>
        <w:ind w:right="117"/>
        <w:jc w:val="both"/>
      </w:pPr>
      <w:r>
        <w:t xml:space="preserve">The undersigned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36"/>
          <w:u w:val="single"/>
        </w:rPr>
        <w:t xml:space="preserve"> </w:t>
      </w:r>
      <w:r>
        <w:t xml:space="preserve">, as legal representative of the </w:t>
      </w:r>
      <w:proofErr w:type="spellStart"/>
      <w:r>
        <w:t>organisation</w:t>
      </w:r>
      <w:proofErr w:type="spellEnd"/>
      <w:r>
        <w:t xml:space="preserve"> </w:t>
      </w:r>
      <w:r>
        <w:rPr>
          <w:u w:val="single"/>
        </w:rPr>
        <w:tab/>
      </w:r>
      <w:r>
        <w:rPr>
          <w:spacing w:val="-17"/>
        </w:rPr>
        <w:t xml:space="preserve"> </w:t>
      </w:r>
      <w:r>
        <w:rPr>
          <w:w w:val="90"/>
        </w:rPr>
        <w:t xml:space="preserve">(English), </w:t>
      </w:r>
      <w:r>
        <w:t>with address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NACE Code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VAT number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6"/>
        </w:rPr>
        <w:t xml:space="preserve">, </w:t>
      </w:r>
      <w:r>
        <w:rPr>
          <w:spacing w:val="-2"/>
        </w:rPr>
        <w:t>telephone</w:t>
      </w:r>
      <w:r>
        <w:rPr>
          <w:u w:val="single"/>
        </w:rPr>
        <w:tab/>
      </w:r>
      <w:r>
        <w:t>,</w:t>
      </w:r>
      <w:r>
        <w:rPr>
          <w:spacing w:val="80"/>
        </w:rPr>
        <w:t xml:space="preserve"> </w:t>
      </w:r>
      <w:r>
        <w:t>e-mail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  <w:u w:val="single"/>
        </w:rPr>
        <w:t xml:space="preserve"> </w:t>
      </w:r>
      <w:r>
        <w:t xml:space="preserve">, that participates in the </w:t>
      </w:r>
      <w:proofErr w:type="spellStart"/>
      <w:r>
        <w:t>fuTOURiSME</w:t>
      </w:r>
      <w:proofErr w:type="spellEnd"/>
      <w:r>
        <w:t xml:space="preserve"> call with the innovative project</w:t>
      </w:r>
      <w:r>
        <w:rPr>
          <w:u w:val="single"/>
        </w:rPr>
        <w:tab/>
      </w:r>
      <w:r>
        <w:rPr>
          <w:w w:val="90"/>
        </w:rPr>
        <w:t>(project</w:t>
      </w:r>
      <w:r>
        <w:rPr>
          <w:spacing w:val="-4"/>
          <w:w w:val="90"/>
        </w:rPr>
        <w:t xml:space="preserve"> </w:t>
      </w:r>
      <w:r>
        <w:rPr>
          <w:w w:val="90"/>
        </w:rPr>
        <w:t>title),</w:t>
      </w:r>
      <w:r>
        <w:rPr>
          <w:spacing w:val="-5"/>
          <w:w w:val="90"/>
        </w:rPr>
        <w:t xml:space="preserve"> </w:t>
      </w:r>
      <w:r>
        <w:rPr>
          <w:w w:val="90"/>
        </w:rPr>
        <w:t>aware</w:t>
      </w:r>
      <w:r>
        <w:rPr>
          <w:spacing w:val="-6"/>
          <w:w w:val="90"/>
        </w:rPr>
        <w:t xml:space="preserve"> </w:t>
      </w:r>
      <w:r>
        <w:rPr>
          <w:w w:val="90"/>
        </w:rPr>
        <w:t>of</w:t>
      </w:r>
      <w:r>
        <w:rPr>
          <w:spacing w:val="-2"/>
          <w:w w:val="90"/>
        </w:rPr>
        <w:t xml:space="preserve"> </w:t>
      </w:r>
      <w:r>
        <w:rPr>
          <w:w w:val="90"/>
        </w:rPr>
        <w:t>the</w:t>
      </w:r>
      <w:r>
        <w:rPr>
          <w:spacing w:val="-2"/>
          <w:w w:val="90"/>
        </w:rPr>
        <w:t xml:space="preserve"> </w:t>
      </w:r>
      <w:r>
        <w:rPr>
          <w:w w:val="90"/>
        </w:rPr>
        <w:t>criminal</w:t>
      </w:r>
      <w:r>
        <w:rPr>
          <w:spacing w:val="-4"/>
          <w:w w:val="90"/>
        </w:rPr>
        <w:t xml:space="preserve"> </w:t>
      </w:r>
      <w:r>
        <w:rPr>
          <w:w w:val="90"/>
        </w:rPr>
        <w:t xml:space="preserve">liability </w:t>
      </w:r>
      <w:r>
        <w:rPr>
          <w:spacing w:val="-4"/>
        </w:rPr>
        <w:t>provided</w:t>
      </w:r>
      <w:r>
        <w:rPr>
          <w:spacing w:val="-11"/>
        </w:rPr>
        <w:t xml:space="preserve"> </w:t>
      </w:r>
      <w:r>
        <w:rPr>
          <w:spacing w:val="-4"/>
        </w:rPr>
        <w:t>for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cases</w:t>
      </w:r>
      <w:r>
        <w:rPr>
          <w:spacing w:val="-13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falsehood</w:t>
      </w:r>
      <w:r>
        <w:rPr>
          <w:spacing w:val="-10"/>
        </w:rPr>
        <w:t xml:space="preserve"> </w:t>
      </w:r>
      <w:r>
        <w:rPr>
          <w:spacing w:val="-4"/>
        </w:rPr>
        <w:t>in</w:t>
      </w:r>
      <w:r>
        <w:rPr>
          <w:spacing w:val="-13"/>
        </w:rPr>
        <w:t xml:space="preserve"> </w:t>
      </w:r>
      <w:r>
        <w:rPr>
          <w:spacing w:val="-4"/>
        </w:rPr>
        <w:t>false</w:t>
      </w:r>
      <w:r>
        <w:rPr>
          <w:spacing w:val="-12"/>
        </w:rPr>
        <w:t xml:space="preserve"> </w:t>
      </w:r>
      <w:r>
        <w:rPr>
          <w:spacing w:val="-4"/>
        </w:rPr>
        <w:t>documents</w:t>
      </w:r>
      <w:r>
        <w:rPr>
          <w:spacing w:val="-11"/>
        </w:rPr>
        <w:t xml:space="preserve"> </w:t>
      </w:r>
      <w:r>
        <w:rPr>
          <w:spacing w:val="-4"/>
        </w:rPr>
        <w:t>and</w:t>
      </w:r>
      <w:r>
        <w:rPr>
          <w:spacing w:val="-13"/>
        </w:rPr>
        <w:t xml:space="preserve"> </w:t>
      </w:r>
      <w:r>
        <w:rPr>
          <w:spacing w:val="-4"/>
        </w:rPr>
        <w:t>declarations,</w:t>
      </w:r>
      <w:r>
        <w:rPr>
          <w:spacing w:val="-12"/>
        </w:rPr>
        <w:t xml:space="preserve"> </w:t>
      </w:r>
      <w:r>
        <w:rPr>
          <w:spacing w:val="-4"/>
        </w:rPr>
        <w:t>as</w:t>
      </w:r>
      <w:r>
        <w:rPr>
          <w:spacing w:val="-13"/>
        </w:rPr>
        <w:t xml:space="preserve"> </w:t>
      </w:r>
      <w:r>
        <w:rPr>
          <w:spacing w:val="-4"/>
        </w:rPr>
        <w:t>well</w:t>
      </w:r>
      <w:r>
        <w:rPr>
          <w:spacing w:val="-11"/>
        </w:rPr>
        <w:t xml:space="preserve"> </w:t>
      </w:r>
      <w:r>
        <w:rPr>
          <w:spacing w:val="-4"/>
        </w:rPr>
        <w:t>as</w:t>
      </w:r>
      <w:r>
        <w:rPr>
          <w:spacing w:val="-11"/>
        </w:rPr>
        <w:t xml:space="preserve"> </w:t>
      </w:r>
      <w:r>
        <w:rPr>
          <w:spacing w:val="-4"/>
        </w:rPr>
        <w:t>the</w:t>
      </w:r>
      <w:r>
        <w:rPr>
          <w:spacing w:val="-10"/>
        </w:rPr>
        <w:t xml:space="preserve"> </w:t>
      </w:r>
      <w:r>
        <w:rPr>
          <w:spacing w:val="-4"/>
        </w:rPr>
        <w:t>forfeiture</w:t>
      </w:r>
      <w:r>
        <w:rPr>
          <w:spacing w:val="-10"/>
        </w:rPr>
        <w:t xml:space="preserve"> </w:t>
      </w:r>
      <w:r>
        <w:rPr>
          <w:spacing w:val="-4"/>
        </w:rPr>
        <w:t>of</w:t>
      </w:r>
      <w:r>
        <w:rPr>
          <w:spacing w:val="-12"/>
        </w:rPr>
        <w:t xml:space="preserve"> </w:t>
      </w:r>
      <w:r>
        <w:rPr>
          <w:spacing w:val="-4"/>
        </w:rPr>
        <w:t>the benefits</w:t>
      </w:r>
      <w:r>
        <w:rPr>
          <w:spacing w:val="-7"/>
        </w:rPr>
        <w:t xml:space="preserve"> </w:t>
      </w:r>
      <w:r>
        <w:rPr>
          <w:spacing w:val="-4"/>
        </w:rPr>
        <w:t>consequent</w:t>
      </w:r>
      <w:r>
        <w:rPr>
          <w:spacing w:val="-10"/>
        </w:rPr>
        <w:t xml:space="preserve"> </w:t>
      </w:r>
      <w:r>
        <w:rPr>
          <w:spacing w:val="-4"/>
        </w:rPr>
        <w:t>to</w:t>
      </w:r>
      <w:r>
        <w:rPr>
          <w:spacing w:val="-10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4"/>
        </w:rPr>
        <w:t>provision</w:t>
      </w:r>
      <w:r>
        <w:rPr>
          <w:spacing w:val="-8"/>
        </w:rPr>
        <w:t xml:space="preserve"> </w:t>
      </w:r>
      <w:r>
        <w:rPr>
          <w:spacing w:val="-4"/>
        </w:rPr>
        <w:t>issued</w:t>
      </w:r>
      <w:r>
        <w:rPr>
          <w:spacing w:val="-10"/>
        </w:rPr>
        <w:t xml:space="preserve"> </w:t>
      </w:r>
      <w:r>
        <w:rPr>
          <w:spacing w:val="-4"/>
        </w:rPr>
        <w:t>on</w:t>
      </w:r>
      <w:r>
        <w:rPr>
          <w:spacing w:val="-8"/>
        </w:rPr>
        <w:t xml:space="preserve"> </w:t>
      </w:r>
      <w:r>
        <w:rPr>
          <w:spacing w:val="-4"/>
        </w:rPr>
        <w:t>the</w:t>
      </w:r>
      <w:r>
        <w:rPr>
          <w:spacing w:val="-8"/>
        </w:rPr>
        <w:t xml:space="preserve"> </w:t>
      </w:r>
      <w:r>
        <w:rPr>
          <w:spacing w:val="-4"/>
        </w:rPr>
        <w:t>basis</w:t>
      </w:r>
      <w:r>
        <w:rPr>
          <w:spacing w:val="-10"/>
        </w:rPr>
        <w:t xml:space="preserve"> </w:t>
      </w:r>
      <w:r>
        <w:rPr>
          <w:spacing w:val="-4"/>
        </w:rPr>
        <w:t>of</w:t>
      </w:r>
      <w:r>
        <w:rPr>
          <w:spacing w:val="-8"/>
        </w:rPr>
        <w:t xml:space="preserve"> </w:t>
      </w:r>
      <w:r>
        <w:rPr>
          <w:spacing w:val="-4"/>
        </w:rPr>
        <w:t>the</w:t>
      </w:r>
      <w:r>
        <w:rPr>
          <w:spacing w:val="-6"/>
        </w:rPr>
        <w:t xml:space="preserve"> </w:t>
      </w:r>
      <w:r>
        <w:rPr>
          <w:spacing w:val="-4"/>
        </w:rPr>
        <w:t>untruthful</w:t>
      </w:r>
      <w:r>
        <w:rPr>
          <w:spacing w:val="-10"/>
        </w:rPr>
        <w:t xml:space="preserve"> </w:t>
      </w:r>
      <w:r>
        <w:rPr>
          <w:spacing w:val="-4"/>
        </w:rPr>
        <w:t>declaration,</w:t>
      </w:r>
      <w:r>
        <w:rPr>
          <w:spacing w:val="-11"/>
        </w:rPr>
        <w:t xml:space="preserve"> </w:t>
      </w:r>
      <w:r>
        <w:rPr>
          <w:spacing w:val="-4"/>
        </w:rPr>
        <w:t>as</w:t>
      </w:r>
      <w:r>
        <w:rPr>
          <w:spacing w:val="-8"/>
        </w:rPr>
        <w:t xml:space="preserve"> </w:t>
      </w:r>
      <w:r>
        <w:rPr>
          <w:spacing w:val="-4"/>
        </w:rPr>
        <w:t>established</w:t>
      </w:r>
      <w:r>
        <w:rPr>
          <w:spacing w:val="-10"/>
        </w:rPr>
        <w:t xml:space="preserve"> </w:t>
      </w:r>
      <w:r>
        <w:rPr>
          <w:spacing w:val="-4"/>
        </w:rPr>
        <w:t xml:space="preserve">in </w:t>
      </w:r>
      <w:r>
        <w:rPr>
          <w:spacing w:val="-2"/>
        </w:rPr>
        <w:t>Articles</w:t>
      </w:r>
      <w:r>
        <w:rPr>
          <w:spacing w:val="-14"/>
        </w:rPr>
        <w:t xml:space="preserve"> </w:t>
      </w:r>
      <w:r>
        <w:rPr>
          <w:spacing w:val="-2"/>
        </w:rPr>
        <w:t>75</w:t>
      </w:r>
      <w:r>
        <w:rPr>
          <w:spacing w:val="-17"/>
        </w:rPr>
        <w:t xml:space="preserve"> </w:t>
      </w:r>
      <w:r>
        <w:rPr>
          <w:spacing w:val="-2"/>
        </w:rPr>
        <w:t>and</w:t>
      </w:r>
      <w:r>
        <w:rPr>
          <w:spacing w:val="-16"/>
        </w:rPr>
        <w:t xml:space="preserve"> </w:t>
      </w:r>
      <w:r>
        <w:rPr>
          <w:spacing w:val="-2"/>
        </w:rPr>
        <w:t>76</w:t>
      </w:r>
      <w:r>
        <w:rPr>
          <w:spacing w:val="-15"/>
        </w:rPr>
        <w:t xml:space="preserve"> </w:t>
      </w:r>
      <w:r>
        <w:rPr>
          <w:spacing w:val="-2"/>
        </w:rPr>
        <w:t>of</w:t>
      </w:r>
      <w:r>
        <w:rPr>
          <w:spacing w:val="-14"/>
        </w:rPr>
        <w:t xml:space="preserve"> </w:t>
      </w:r>
      <w:r>
        <w:rPr>
          <w:spacing w:val="-2"/>
        </w:rPr>
        <w:t>Presidential</w:t>
      </w:r>
      <w:r>
        <w:rPr>
          <w:spacing w:val="-14"/>
        </w:rPr>
        <w:t xml:space="preserve"> </w:t>
      </w:r>
      <w:r>
        <w:rPr>
          <w:spacing w:val="-2"/>
        </w:rPr>
        <w:t>Decree</w:t>
      </w:r>
      <w:r>
        <w:rPr>
          <w:spacing w:val="-13"/>
        </w:rPr>
        <w:t xml:space="preserve"> </w:t>
      </w:r>
      <w:r>
        <w:rPr>
          <w:spacing w:val="-2"/>
        </w:rPr>
        <w:t>no.</w:t>
      </w:r>
      <w:r>
        <w:rPr>
          <w:spacing w:val="-15"/>
        </w:rPr>
        <w:t xml:space="preserve"> </w:t>
      </w:r>
      <w:r>
        <w:rPr>
          <w:spacing w:val="-2"/>
        </w:rPr>
        <w:t>445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9"/>
        </w:rPr>
        <w:t xml:space="preserve"> </w:t>
      </w:r>
      <w:r>
        <w:rPr>
          <w:spacing w:val="-2"/>
        </w:rPr>
        <w:t>28/12/2000,</w:t>
      </w:r>
    </w:p>
    <w:p w14:paraId="2C41C82F" w14:textId="77777777" w:rsidR="00BA5FDE" w:rsidRDefault="00000000">
      <w:pPr>
        <w:pStyle w:val="Titolo1"/>
        <w:spacing w:line="252" w:lineRule="exact"/>
        <w:ind w:left="7"/>
      </w:pPr>
      <w:r>
        <w:rPr>
          <w:spacing w:val="-2"/>
          <w:w w:val="105"/>
        </w:rPr>
        <w:t>DECLARE</w:t>
      </w:r>
    </w:p>
    <w:p w14:paraId="72A97263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55"/>
        <w:ind w:left="236" w:hanging="119"/>
      </w:pPr>
      <w:r>
        <w:rPr>
          <w:spacing w:val="-6"/>
        </w:rPr>
        <w:t>I</w:t>
      </w:r>
      <w:r>
        <w:rPr>
          <w:spacing w:val="-19"/>
        </w:rPr>
        <w:t xml:space="preserve"> </w:t>
      </w:r>
      <w:r>
        <w:rPr>
          <w:spacing w:val="-6"/>
        </w:rPr>
        <w:t>enjoy</w:t>
      </w:r>
      <w:r>
        <w:rPr>
          <w:spacing w:val="-17"/>
        </w:rPr>
        <w:t xml:space="preserve"> </w:t>
      </w:r>
      <w:r>
        <w:rPr>
          <w:spacing w:val="-6"/>
        </w:rPr>
        <w:t>civil</w:t>
      </w:r>
      <w:r>
        <w:rPr>
          <w:spacing w:val="-20"/>
        </w:rPr>
        <w:t xml:space="preserve"> </w:t>
      </w:r>
      <w:r>
        <w:rPr>
          <w:spacing w:val="-6"/>
        </w:rPr>
        <w:t>and</w:t>
      </w:r>
      <w:r>
        <w:rPr>
          <w:spacing w:val="-21"/>
        </w:rPr>
        <w:t xml:space="preserve"> </w:t>
      </w:r>
      <w:r>
        <w:rPr>
          <w:spacing w:val="-6"/>
        </w:rPr>
        <w:t>political</w:t>
      </w:r>
      <w:r>
        <w:rPr>
          <w:spacing w:val="-22"/>
        </w:rPr>
        <w:t xml:space="preserve"> </w:t>
      </w:r>
      <w:r>
        <w:rPr>
          <w:spacing w:val="-6"/>
        </w:rPr>
        <w:t>rights</w:t>
      </w:r>
      <w:r>
        <w:rPr>
          <w:spacing w:val="-21"/>
        </w:rPr>
        <w:t xml:space="preserve"> </w:t>
      </w:r>
      <w:r>
        <w:rPr>
          <w:spacing w:val="-6"/>
        </w:rPr>
        <w:t>in</w:t>
      </w:r>
      <w:r>
        <w:rPr>
          <w:spacing w:val="-20"/>
        </w:rPr>
        <w:t xml:space="preserve"> </w:t>
      </w:r>
      <w:r>
        <w:rPr>
          <w:spacing w:val="-6"/>
        </w:rPr>
        <w:t>the</w:t>
      </w:r>
      <w:r>
        <w:rPr>
          <w:spacing w:val="-20"/>
        </w:rPr>
        <w:t xml:space="preserve"> </w:t>
      </w:r>
      <w:r>
        <w:rPr>
          <w:spacing w:val="-6"/>
        </w:rPr>
        <w:t>State</w:t>
      </w:r>
      <w:r>
        <w:rPr>
          <w:spacing w:val="-19"/>
        </w:rPr>
        <w:t xml:space="preserve"> </w:t>
      </w:r>
      <w:r>
        <w:rPr>
          <w:spacing w:val="-6"/>
        </w:rPr>
        <w:t>of</w:t>
      </w:r>
      <w:r>
        <w:rPr>
          <w:spacing w:val="-20"/>
        </w:rPr>
        <w:t xml:space="preserve"> </w:t>
      </w:r>
      <w:r>
        <w:rPr>
          <w:spacing w:val="-6"/>
        </w:rPr>
        <w:t>my</w:t>
      </w:r>
      <w:r>
        <w:rPr>
          <w:spacing w:val="-21"/>
        </w:rPr>
        <w:t xml:space="preserve"> </w:t>
      </w:r>
      <w:r>
        <w:rPr>
          <w:spacing w:val="-6"/>
        </w:rPr>
        <w:t>nationality</w:t>
      </w:r>
      <w:r>
        <w:rPr>
          <w:spacing w:val="-20"/>
        </w:rPr>
        <w:t xml:space="preserve"> </w:t>
      </w:r>
      <w:r>
        <w:rPr>
          <w:spacing w:val="-6"/>
        </w:rPr>
        <w:t>or</w:t>
      </w:r>
      <w:r>
        <w:rPr>
          <w:spacing w:val="-21"/>
        </w:rPr>
        <w:t xml:space="preserve"> </w:t>
      </w:r>
      <w:r>
        <w:rPr>
          <w:spacing w:val="-6"/>
        </w:rPr>
        <w:t>origin;</w:t>
      </w:r>
    </w:p>
    <w:p w14:paraId="69962C75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13"/>
        <w:ind w:left="236" w:hanging="119"/>
      </w:pPr>
      <w:r>
        <w:rPr>
          <w:spacing w:val="-6"/>
        </w:rPr>
        <w:t>I</w:t>
      </w:r>
      <w:r>
        <w:rPr>
          <w:spacing w:val="-14"/>
        </w:rPr>
        <w:t xml:space="preserve"> </w:t>
      </w:r>
      <w:r>
        <w:rPr>
          <w:spacing w:val="-6"/>
        </w:rPr>
        <w:t>have</w:t>
      </w:r>
      <w:r>
        <w:rPr>
          <w:spacing w:val="-15"/>
        </w:rPr>
        <w:t xml:space="preserve"> </w:t>
      </w:r>
      <w:r>
        <w:rPr>
          <w:spacing w:val="-6"/>
        </w:rPr>
        <w:t>not</w:t>
      </w:r>
      <w:r>
        <w:rPr>
          <w:spacing w:val="-15"/>
        </w:rPr>
        <w:t xml:space="preserve"> </w:t>
      </w:r>
      <w:r>
        <w:rPr>
          <w:spacing w:val="-6"/>
        </w:rPr>
        <w:t>been</w:t>
      </w:r>
      <w:r>
        <w:rPr>
          <w:spacing w:val="-16"/>
        </w:rPr>
        <w:t xml:space="preserve"> </w:t>
      </w:r>
      <w:r>
        <w:rPr>
          <w:spacing w:val="-6"/>
        </w:rPr>
        <w:t>convicted</w:t>
      </w:r>
      <w:r>
        <w:rPr>
          <w:spacing w:val="-13"/>
        </w:rPr>
        <w:t xml:space="preserve"> </w:t>
      </w:r>
      <w:r>
        <w:rPr>
          <w:spacing w:val="-6"/>
        </w:rPr>
        <w:t>of</w:t>
      </w:r>
      <w:r>
        <w:rPr>
          <w:spacing w:val="-14"/>
        </w:rPr>
        <w:t xml:space="preserve"> </w:t>
      </w:r>
      <w:r>
        <w:rPr>
          <w:spacing w:val="-6"/>
        </w:rPr>
        <w:t>any</w:t>
      </w:r>
      <w:r>
        <w:rPr>
          <w:spacing w:val="-16"/>
        </w:rPr>
        <w:t xml:space="preserve"> </w:t>
      </w:r>
      <w:r>
        <w:rPr>
          <w:spacing w:val="-6"/>
        </w:rPr>
        <w:t>criminal</w:t>
      </w:r>
      <w:r>
        <w:rPr>
          <w:spacing w:val="-16"/>
        </w:rPr>
        <w:t xml:space="preserve"> </w:t>
      </w:r>
      <w:r>
        <w:rPr>
          <w:spacing w:val="-6"/>
        </w:rPr>
        <w:t>offence</w:t>
      </w:r>
      <w:r>
        <w:rPr>
          <w:spacing w:val="-15"/>
        </w:rPr>
        <w:t xml:space="preserve"> </w:t>
      </w:r>
      <w:r>
        <w:rPr>
          <w:spacing w:val="-6"/>
        </w:rPr>
        <w:t>(even</w:t>
      </w:r>
      <w:r>
        <w:rPr>
          <w:spacing w:val="-16"/>
        </w:rPr>
        <w:t xml:space="preserve"> </w:t>
      </w:r>
      <w:r>
        <w:rPr>
          <w:spacing w:val="-6"/>
        </w:rPr>
        <w:t>if</w:t>
      </w:r>
      <w:r>
        <w:rPr>
          <w:spacing w:val="-16"/>
        </w:rPr>
        <w:t xml:space="preserve"> </w:t>
      </w:r>
      <w:r>
        <w:rPr>
          <w:spacing w:val="-6"/>
        </w:rPr>
        <w:t>an</w:t>
      </w:r>
      <w:r>
        <w:rPr>
          <w:spacing w:val="-16"/>
        </w:rPr>
        <w:t xml:space="preserve"> </w:t>
      </w:r>
      <w:r>
        <w:rPr>
          <w:spacing w:val="-6"/>
        </w:rPr>
        <w:t>amnesty,</w:t>
      </w:r>
      <w:r>
        <w:rPr>
          <w:spacing w:val="-17"/>
        </w:rPr>
        <w:t xml:space="preserve"> </w:t>
      </w:r>
      <w:r>
        <w:rPr>
          <w:spacing w:val="-6"/>
        </w:rPr>
        <w:t>pardon</w:t>
      </w:r>
      <w:r>
        <w:rPr>
          <w:spacing w:val="-13"/>
        </w:rPr>
        <w:t xml:space="preserve"> </w:t>
      </w:r>
      <w:r>
        <w:rPr>
          <w:spacing w:val="-6"/>
        </w:rPr>
        <w:t>or</w:t>
      </w:r>
      <w:r>
        <w:rPr>
          <w:spacing w:val="-14"/>
        </w:rPr>
        <w:t xml:space="preserve"> </w:t>
      </w:r>
      <w:r>
        <w:rPr>
          <w:spacing w:val="-6"/>
        </w:rPr>
        <w:t>judicial</w:t>
      </w:r>
      <w:r>
        <w:rPr>
          <w:spacing w:val="-16"/>
        </w:rPr>
        <w:t xml:space="preserve"> </w:t>
      </w:r>
      <w:r>
        <w:rPr>
          <w:spacing w:val="-6"/>
        </w:rPr>
        <w:t>pardon);</w:t>
      </w:r>
    </w:p>
    <w:p w14:paraId="4134854E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48"/>
        </w:tabs>
        <w:spacing w:before="13" w:line="252" w:lineRule="auto"/>
        <w:ind w:right="129" w:firstLine="0"/>
      </w:pPr>
      <w:r>
        <w:rPr>
          <w:spacing w:val="-2"/>
        </w:rPr>
        <w:t>I</w:t>
      </w:r>
      <w:r>
        <w:rPr>
          <w:spacing w:val="-11"/>
        </w:rPr>
        <w:t xml:space="preserve"> </w:t>
      </w:r>
      <w:r>
        <w:rPr>
          <w:spacing w:val="-2"/>
        </w:rPr>
        <w:t>am</w:t>
      </w:r>
      <w:r>
        <w:rPr>
          <w:spacing w:val="-10"/>
        </w:rPr>
        <w:t xml:space="preserve"> </w:t>
      </w:r>
      <w:r>
        <w:rPr>
          <w:spacing w:val="-2"/>
        </w:rPr>
        <w:t>not</w:t>
      </w:r>
      <w:r>
        <w:rPr>
          <w:spacing w:val="-13"/>
        </w:rPr>
        <w:t xml:space="preserve"> </w:t>
      </w:r>
      <w:r>
        <w:rPr>
          <w:spacing w:val="-2"/>
        </w:rPr>
        <w:t>subject</w:t>
      </w:r>
      <w:r>
        <w:rPr>
          <w:spacing w:val="-11"/>
        </w:rPr>
        <w:t xml:space="preserve"> </w:t>
      </w:r>
      <w:r>
        <w:rPr>
          <w:spacing w:val="-2"/>
        </w:rPr>
        <w:t>to</w:t>
      </w:r>
      <w:r>
        <w:rPr>
          <w:spacing w:val="-11"/>
        </w:rPr>
        <w:t xml:space="preserve"> </w:t>
      </w:r>
      <w:r>
        <w:rPr>
          <w:spacing w:val="-2"/>
        </w:rPr>
        <w:t>provisions</w:t>
      </w:r>
      <w:r>
        <w:rPr>
          <w:spacing w:val="-11"/>
        </w:rPr>
        <w:t xml:space="preserve"> </w:t>
      </w:r>
      <w:r>
        <w:rPr>
          <w:spacing w:val="-2"/>
        </w:rPr>
        <w:t>concerning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0"/>
        </w:rPr>
        <w:t xml:space="preserve"> </w:t>
      </w:r>
      <w:r>
        <w:rPr>
          <w:spacing w:val="-2"/>
        </w:rPr>
        <w:t>application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preventive</w:t>
      </w:r>
      <w:r>
        <w:rPr>
          <w:spacing w:val="-13"/>
        </w:rPr>
        <w:t xml:space="preserve"> </w:t>
      </w:r>
      <w:r>
        <w:rPr>
          <w:spacing w:val="-2"/>
        </w:rPr>
        <w:t>measures,</w:t>
      </w:r>
      <w:r>
        <w:rPr>
          <w:spacing w:val="-12"/>
        </w:rPr>
        <w:t xml:space="preserve"> </w:t>
      </w:r>
      <w:r>
        <w:rPr>
          <w:spacing w:val="-2"/>
        </w:rPr>
        <w:t>civil</w:t>
      </w:r>
      <w:r>
        <w:rPr>
          <w:spacing w:val="-14"/>
        </w:rPr>
        <w:t xml:space="preserve"> </w:t>
      </w:r>
      <w:r>
        <w:rPr>
          <w:spacing w:val="-2"/>
        </w:rPr>
        <w:t>decisions</w:t>
      </w:r>
      <w:r>
        <w:rPr>
          <w:spacing w:val="-11"/>
        </w:rPr>
        <w:t xml:space="preserve"> </w:t>
      </w:r>
      <w:r>
        <w:rPr>
          <w:spacing w:val="-2"/>
        </w:rPr>
        <w:t>and administrative</w:t>
      </w:r>
      <w:r>
        <w:rPr>
          <w:spacing w:val="-21"/>
        </w:rPr>
        <w:t xml:space="preserve"> </w:t>
      </w:r>
      <w:r>
        <w:rPr>
          <w:spacing w:val="-2"/>
        </w:rPr>
        <w:t>measures</w:t>
      </w:r>
      <w:r>
        <w:rPr>
          <w:spacing w:val="-22"/>
        </w:rPr>
        <w:t xml:space="preserve"> </w:t>
      </w:r>
      <w:r>
        <w:rPr>
          <w:spacing w:val="-2"/>
        </w:rPr>
        <w:t>entered</w:t>
      </w:r>
      <w:r>
        <w:rPr>
          <w:spacing w:val="-20"/>
        </w:rPr>
        <w:t xml:space="preserve"> </w:t>
      </w:r>
      <w:r>
        <w:rPr>
          <w:spacing w:val="-2"/>
        </w:rPr>
        <w:t>in</w:t>
      </w:r>
      <w:r>
        <w:rPr>
          <w:spacing w:val="-22"/>
        </w:rPr>
        <w:t xml:space="preserve"> </w:t>
      </w:r>
      <w:r>
        <w:rPr>
          <w:spacing w:val="-2"/>
        </w:rPr>
        <w:t>the</w:t>
      </w:r>
      <w:r>
        <w:rPr>
          <w:spacing w:val="-19"/>
        </w:rPr>
        <w:t xml:space="preserve"> </w:t>
      </w:r>
      <w:r>
        <w:rPr>
          <w:spacing w:val="-2"/>
        </w:rPr>
        <w:t>judicial</w:t>
      </w:r>
      <w:r>
        <w:rPr>
          <w:spacing w:val="-22"/>
        </w:rPr>
        <w:t xml:space="preserve"> </w:t>
      </w:r>
      <w:r>
        <w:rPr>
          <w:spacing w:val="-2"/>
        </w:rPr>
        <w:t>record</w:t>
      </w:r>
      <w:r>
        <w:rPr>
          <w:spacing w:val="-22"/>
        </w:rPr>
        <w:t xml:space="preserve"> </w:t>
      </w:r>
      <w:r>
        <w:rPr>
          <w:spacing w:val="-2"/>
        </w:rPr>
        <w:t>pursuant</w:t>
      </w:r>
      <w:r>
        <w:rPr>
          <w:spacing w:val="-22"/>
        </w:rPr>
        <w:t xml:space="preserve"> </w:t>
      </w:r>
      <w:r>
        <w:rPr>
          <w:spacing w:val="-2"/>
        </w:rPr>
        <w:t>to</w:t>
      </w:r>
      <w:r>
        <w:rPr>
          <w:spacing w:val="-20"/>
        </w:rPr>
        <w:t xml:space="preserve"> </w:t>
      </w:r>
      <w:r>
        <w:rPr>
          <w:spacing w:val="-2"/>
        </w:rPr>
        <w:t>current</w:t>
      </w:r>
      <w:r>
        <w:rPr>
          <w:spacing w:val="-22"/>
        </w:rPr>
        <w:t xml:space="preserve"> </w:t>
      </w:r>
      <w:r>
        <w:rPr>
          <w:spacing w:val="-2"/>
        </w:rPr>
        <w:t>legislation;</w:t>
      </w:r>
    </w:p>
    <w:p w14:paraId="16EAE465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0" w:line="254" w:lineRule="exact"/>
        <w:ind w:left="236" w:hanging="119"/>
      </w:pPr>
      <w:r>
        <w:rPr>
          <w:spacing w:val="-6"/>
        </w:rPr>
        <w:t>I</w:t>
      </w:r>
      <w:r>
        <w:rPr>
          <w:spacing w:val="-15"/>
        </w:rPr>
        <w:t xml:space="preserve"> </w:t>
      </w:r>
      <w:r>
        <w:rPr>
          <w:spacing w:val="-6"/>
        </w:rPr>
        <w:t>am</w:t>
      </w:r>
      <w:r>
        <w:rPr>
          <w:spacing w:val="-15"/>
        </w:rPr>
        <w:t xml:space="preserve"> </w:t>
      </w:r>
      <w:r>
        <w:rPr>
          <w:spacing w:val="-6"/>
        </w:rPr>
        <w:t>not</w:t>
      </w:r>
      <w:r>
        <w:rPr>
          <w:spacing w:val="-16"/>
        </w:rPr>
        <w:t xml:space="preserve"> </w:t>
      </w:r>
      <w:r>
        <w:rPr>
          <w:spacing w:val="-6"/>
        </w:rPr>
        <w:t>the</w:t>
      </w:r>
      <w:r>
        <w:rPr>
          <w:spacing w:val="-15"/>
        </w:rPr>
        <w:t xml:space="preserve"> </w:t>
      </w:r>
      <w:r>
        <w:rPr>
          <w:spacing w:val="-6"/>
        </w:rPr>
        <w:t>subject</w:t>
      </w:r>
      <w:r>
        <w:rPr>
          <w:spacing w:val="-14"/>
        </w:rPr>
        <w:t xml:space="preserve"> </w:t>
      </w:r>
      <w:r>
        <w:rPr>
          <w:spacing w:val="-6"/>
        </w:rPr>
        <w:t>of</w:t>
      </w:r>
      <w:r>
        <w:rPr>
          <w:spacing w:val="-15"/>
        </w:rPr>
        <w:t xml:space="preserve"> </w:t>
      </w:r>
      <w:r>
        <w:rPr>
          <w:spacing w:val="-6"/>
        </w:rPr>
        <w:t>criminal</w:t>
      </w:r>
      <w:r>
        <w:rPr>
          <w:spacing w:val="-16"/>
        </w:rPr>
        <w:t xml:space="preserve"> </w:t>
      </w:r>
      <w:r>
        <w:rPr>
          <w:spacing w:val="-6"/>
        </w:rPr>
        <w:t>proceedings;</w:t>
      </w:r>
    </w:p>
    <w:p w14:paraId="4C48AF1D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14"/>
        <w:ind w:left="236" w:hanging="119"/>
      </w:pPr>
      <w:r>
        <w:rPr>
          <w:spacing w:val="-6"/>
        </w:rPr>
        <w:t>I</w:t>
      </w:r>
      <w:r>
        <w:rPr>
          <w:spacing w:val="-18"/>
        </w:rPr>
        <w:t xml:space="preserve"> </w:t>
      </w:r>
      <w:r>
        <w:rPr>
          <w:spacing w:val="-6"/>
        </w:rPr>
        <w:t>am</w:t>
      </w:r>
      <w:r>
        <w:rPr>
          <w:spacing w:val="-16"/>
        </w:rPr>
        <w:t xml:space="preserve"> </w:t>
      </w:r>
      <w:r>
        <w:rPr>
          <w:spacing w:val="-6"/>
        </w:rPr>
        <w:t>in</w:t>
      </w:r>
      <w:r>
        <w:rPr>
          <w:spacing w:val="-20"/>
        </w:rPr>
        <w:t xml:space="preserve"> </w:t>
      </w:r>
      <w:r>
        <w:rPr>
          <w:spacing w:val="-6"/>
        </w:rPr>
        <w:t>full</w:t>
      </w:r>
      <w:r>
        <w:rPr>
          <w:spacing w:val="-17"/>
        </w:rPr>
        <w:t xml:space="preserve"> </w:t>
      </w:r>
      <w:r>
        <w:rPr>
          <w:spacing w:val="-6"/>
        </w:rPr>
        <w:t>and</w:t>
      </w:r>
      <w:r>
        <w:rPr>
          <w:spacing w:val="-19"/>
        </w:rPr>
        <w:t xml:space="preserve"> </w:t>
      </w:r>
      <w:r>
        <w:rPr>
          <w:spacing w:val="-6"/>
        </w:rPr>
        <w:t>free</w:t>
      </w:r>
      <w:r>
        <w:rPr>
          <w:spacing w:val="-19"/>
        </w:rPr>
        <w:t xml:space="preserve"> </w:t>
      </w:r>
      <w:r>
        <w:rPr>
          <w:spacing w:val="-6"/>
        </w:rPr>
        <w:t>exercise</w:t>
      </w:r>
      <w:r>
        <w:rPr>
          <w:spacing w:val="-18"/>
        </w:rPr>
        <w:t xml:space="preserve"> </w:t>
      </w:r>
      <w:r>
        <w:rPr>
          <w:spacing w:val="-6"/>
        </w:rPr>
        <w:t>of</w:t>
      </w:r>
      <w:r>
        <w:rPr>
          <w:spacing w:val="-19"/>
        </w:rPr>
        <w:t xml:space="preserve"> </w:t>
      </w:r>
      <w:r>
        <w:rPr>
          <w:spacing w:val="-6"/>
        </w:rPr>
        <w:t>rights;</w:t>
      </w:r>
    </w:p>
    <w:p w14:paraId="1B72BCC3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303"/>
        </w:tabs>
        <w:spacing w:before="13" w:line="252" w:lineRule="auto"/>
        <w:ind w:right="121" w:firstLine="0"/>
        <w:jc w:val="both"/>
      </w:pPr>
      <w:r>
        <w:t xml:space="preserve">The </w:t>
      </w:r>
      <w:proofErr w:type="spellStart"/>
      <w:r>
        <w:t>organisation</w:t>
      </w:r>
      <w:proofErr w:type="spellEnd"/>
      <w:r>
        <w:t xml:space="preserve"> is not bankrupt, in voluntary liquidation, subject to insolvency or winding up </w:t>
      </w:r>
      <w:r>
        <w:rPr>
          <w:spacing w:val="-6"/>
        </w:rPr>
        <w:t>procedures;</w:t>
      </w:r>
      <w:r>
        <w:rPr>
          <w:spacing w:val="-11"/>
        </w:rPr>
        <w:t xml:space="preserve"> </w:t>
      </w:r>
      <w:r>
        <w:rPr>
          <w:spacing w:val="-6"/>
        </w:rPr>
        <w:t>its</w:t>
      </w:r>
      <w:r>
        <w:rPr>
          <w:spacing w:val="-11"/>
        </w:rPr>
        <w:t xml:space="preserve"> </w:t>
      </w:r>
      <w:r>
        <w:rPr>
          <w:spacing w:val="-6"/>
        </w:rPr>
        <w:t>assets</w:t>
      </w:r>
      <w:r>
        <w:rPr>
          <w:spacing w:val="-10"/>
        </w:rPr>
        <w:t xml:space="preserve"> </w:t>
      </w:r>
      <w:r>
        <w:rPr>
          <w:spacing w:val="-6"/>
        </w:rPr>
        <w:t>are</w:t>
      </w:r>
      <w:r>
        <w:rPr>
          <w:spacing w:val="-11"/>
        </w:rPr>
        <w:t xml:space="preserve"> </w:t>
      </w:r>
      <w:r>
        <w:rPr>
          <w:spacing w:val="-6"/>
        </w:rPr>
        <w:t>not</w:t>
      </w:r>
      <w:r>
        <w:rPr>
          <w:spacing w:val="-10"/>
        </w:rPr>
        <w:t xml:space="preserve"> </w:t>
      </w:r>
      <w:r>
        <w:rPr>
          <w:spacing w:val="-6"/>
        </w:rPr>
        <w:t>being</w:t>
      </w:r>
      <w:r>
        <w:rPr>
          <w:spacing w:val="-11"/>
        </w:rPr>
        <w:t xml:space="preserve"> </w:t>
      </w:r>
      <w:r>
        <w:rPr>
          <w:spacing w:val="-6"/>
        </w:rPr>
        <w:t>administered</w:t>
      </w:r>
      <w:r>
        <w:rPr>
          <w:spacing w:val="-10"/>
        </w:rPr>
        <w:t xml:space="preserve"> </w:t>
      </w:r>
      <w:r>
        <w:rPr>
          <w:spacing w:val="-6"/>
        </w:rPr>
        <w:t>by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liquidator</w:t>
      </w:r>
      <w:r>
        <w:rPr>
          <w:spacing w:val="-10"/>
        </w:rPr>
        <w:t xml:space="preserve"> </w:t>
      </w:r>
      <w:r>
        <w:rPr>
          <w:spacing w:val="-6"/>
        </w:rPr>
        <w:t>or</w:t>
      </w:r>
      <w:r>
        <w:rPr>
          <w:spacing w:val="-11"/>
        </w:rPr>
        <w:t xml:space="preserve"> </w:t>
      </w:r>
      <w:r>
        <w:rPr>
          <w:spacing w:val="-6"/>
        </w:rPr>
        <w:t>by</w:t>
      </w:r>
      <w:r>
        <w:rPr>
          <w:spacing w:val="-10"/>
        </w:rPr>
        <w:t xml:space="preserve"> </w:t>
      </w:r>
      <w:r>
        <w:rPr>
          <w:spacing w:val="-6"/>
        </w:rPr>
        <w:t>a</w:t>
      </w:r>
      <w:r>
        <w:rPr>
          <w:spacing w:val="-11"/>
        </w:rPr>
        <w:t xml:space="preserve"> </w:t>
      </w:r>
      <w:r>
        <w:rPr>
          <w:spacing w:val="-6"/>
        </w:rPr>
        <w:t>court,</w:t>
      </w:r>
      <w:r>
        <w:rPr>
          <w:spacing w:val="-10"/>
        </w:rPr>
        <w:t xml:space="preserve"> </w:t>
      </w:r>
      <w:r>
        <w:rPr>
          <w:spacing w:val="-6"/>
        </w:rPr>
        <w:t>it</w:t>
      </w:r>
      <w:r>
        <w:rPr>
          <w:spacing w:val="-11"/>
        </w:rPr>
        <w:t xml:space="preserve"> </w:t>
      </w:r>
      <w:r>
        <w:rPr>
          <w:spacing w:val="-6"/>
        </w:rPr>
        <w:t>is</w:t>
      </w:r>
      <w:r>
        <w:rPr>
          <w:spacing w:val="-11"/>
        </w:rPr>
        <w:t xml:space="preserve"> </w:t>
      </w:r>
      <w:r>
        <w:rPr>
          <w:spacing w:val="-6"/>
        </w:rPr>
        <w:t>not</w:t>
      </w:r>
      <w:r>
        <w:rPr>
          <w:spacing w:val="-10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an</w:t>
      </w:r>
      <w:r>
        <w:rPr>
          <w:spacing w:val="-10"/>
        </w:rPr>
        <w:t xml:space="preserve"> </w:t>
      </w:r>
      <w:r>
        <w:rPr>
          <w:spacing w:val="-6"/>
        </w:rPr>
        <w:t>arrangement with</w:t>
      </w:r>
      <w:r>
        <w:rPr>
          <w:spacing w:val="-11"/>
        </w:rPr>
        <w:t xml:space="preserve"> </w:t>
      </w:r>
      <w:r>
        <w:rPr>
          <w:spacing w:val="-6"/>
        </w:rPr>
        <w:t>creditors,</w:t>
      </w:r>
      <w:r>
        <w:rPr>
          <w:spacing w:val="-11"/>
        </w:rPr>
        <w:t xml:space="preserve"> </w:t>
      </w:r>
      <w:r>
        <w:rPr>
          <w:spacing w:val="-6"/>
        </w:rPr>
        <w:t>its</w:t>
      </w:r>
      <w:r>
        <w:rPr>
          <w:spacing w:val="-10"/>
        </w:rPr>
        <w:t xml:space="preserve"> </w:t>
      </w:r>
      <w:r>
        <w:rPr>
          <w:spacing w:val="-6"/>
        </w:rPr>
        <w:t>activities</w:t>
      </w:r>
      <w:r>
        <w:rPr>
          <w:spacing w:val="-11"/>
        </w:rPr>
        <w:t xml:space="preserve"> </w:t>
      </w:r>
      <w:r>
        <w:rPr>
          <w:spacing w:val="-6"/>
        </w:rPr>
        <w:t>are</w:t>
      </w:r>
      <w:r>
        <w:rPr>
          <w:spacing w:val="-10"/>
        </w:rPr>
        <w:t xml:space="preserve"> </w:t>
      </w:r>
      <w:r>
        <w:rPr>
          <w:spacing w:val="-6"/>
        </w:rPr>
        <w:t>not</w:t>
      </w:r>
      <w:r>
        <w:rPr>
          <w:spacing w:val="-11"/>
        </w:rPr>
        <w:t xml:space="preserve"> </w:t>
      </w:r>
      <w:r>
        <w:rPr>
          <w:spacing w:val="-6"/>
        </w:rPr>
        <w:t>suspended</w:t>
      </w:r>
      <w:r>
        <w:rPr>
          <w:spacing w:val="-10"/>
        </w:rPr>
        <w:t xml:space="preserve"> </w:t>
      </w:r>
      <w:r>
        <w:rPr>
          <w:spacing w:val="-6"/>
        </w:rPr>
        <w:t>or</w:t>
      </w:r>
      <w:r>
        <w:rPr>
          <w:spacing w:val="-11"/>
        </w:rPr>
        <w:t xml:space="preserve"> </w:t>
      </w:r>
      <w:r>
        <w:rPr>
          <w:spacing w:val="-6"/>
        </w:rPr>
        <w:t>it</w:t>
      </w:r>
      <w:r>
        <w:rPr>
          <w:spacing w:val="-11"/>
        </w:rPr>
        <w:t xml:space="preserve"> </w:t>
      </w:r>
      <w:r>
        <w:rPr>
          <w:spacing w:val="-6"/>
        </w:rPr>
        <w:t>is</w:t>
      </w:r>
      <w:r>
        <w:rPr>
          <w:spacing w:val="-10"/>
        </w:rPr>
        <w:t xml:space="preserve"> </w:t>
      </w:r>
      <w:r>
        <w:rPr>
          <w:spacing w:val="-6"/>
        </w:rPr>
        <w:t>not</w:t>
      </w:r>
      <w:r>
        <w:rPr>
          <w:spacing w:val="-11"/>
        </w:rPr>
        <w:t xml:space="preserve"> </w:t>
      </w:r>
      <w:r>
        <w:rPr>
          <w:spacing w:val="-6"/>
        </w:rPr>
        <w:t>in</w:t>
      </w:r>
      <w:r>
        <w:rPr>
          <w:spacing w:val="-10"/>
        </w:rPr>
        <w:t xml:space="preserve"> </w:t>
      </w:r>
      <w:r>
        <w:rPr>
          <w:spacing w:val="-6"/>
        </w:rPr>
        <w:t>any</w:t>
      </w:r>
      <w:r>
        <w:rPr>
          <w:spacing w:val="-11"/>
        </w:rPr>
        <w:t xml:space="preserve"> </w:t>
      </w:r>
      <w:r>
        <w:rPr>
          <w:spacing w:val="-6"/>
        </w:rPr>
        <w:t>analogous</w:t>
      </w:r>
      <w:r>
        <w:rPr>
          <w:spacing w:val="-9"/>
        </w:rPr>
        <w:t xml:space="preserve"> </w:t>
      </w:r>
      <w:r>
        <w:rPr>
          <w:spacing w:val="-6"/>
        </w:rPr>
        <w:t>situation</w:t>
      </w:r>
      <w:r>
        <w:rPr>
          <w:spacing w:val="-11"/>
        </w:rPr>
        <w:t xml:space="preserve"> </w:t>
      </w:r>
      <w:r>
        <w:rPr>
          <w:spacing w:val="-6"/>
        </w:rPr>
        <w:t>arising</w:t>
      </w:r>
      <w:r>
        <w:rPr>
          <w:spacing w:val="-10"/>
        </w:rPr>
        <w:t xml:space="preserve"> </w:t>
      </w:r>
      <w:r>
        <w:rPr>
          <w:spacing w:val="-6"/>
        </w:rPr>
        <w:t>from</w:t>
      </w:r>
      <w:r>
        <w:rPr>
          <w:spacing w:val="-11"/>
        </w:rPr>
        <w:t xml:space="preserve"> </w:t>
      </w:r>
      <w:r>
        <w:rPr>
          <w:spacing w:val="-6"/>
        </w:rPr>
        <w:t>a</w:t>
      </w:r>
      <w:r>
        <w:rPr>
          <w:spacing w:val="-10"/>
        </w:rPr>
        <w:t xml:space="preserve"> </w:t>
      </w:r>
      <w:r>
        <w:rPr>
          <w:spacing w:val="-6"/>
        </w:rPr>
        <w:t xml:space="preserve">similar </w:t>
      </w:r>
      <w:r>
        <w:rPr>
          <w:spacing w:val="-2"/>
        </w:rPr>
        <w:t>procedure</w:t>
      </w:r>
      <w:r>
        <w:rPr>
          <w:spacing w:val="-13"/>
        </w:rPr>
        <w:t xml:space="preserve"> </w:t>
      </w:r>
      <w:r>
        <w:rPr>
          <w:spacing w:val="-2"/>
        </w:rPr>
        <w:t>provided</w:t>
      </w:r>
      <w:r>
        <w:rPr>
          <w:spacing w:val="-11"/>
        </w:rPr>
        <w:t xml:space="preserve"> </w:t>
      </w:r>
      <w:r>
        <w:rPr>
          <w:spacing w:val="-2"/>
        </w:rPr>
        <w:t>under</w:t>
      </w:r>
      <w:r>
        <w:rPr>
          <w:spacing w:val="-11"/>
        </w:rPr>
        <w:t xml:space="preserve"> </w:t>
      </w:r>
      <w:r>
        <w:rPr>
          <w:spacing w:val="-2"/>
        </w:rPr>
        <w:t>national</w:t>
      </w:r>
      <w:r>
        <w:rPr>
          <w:spacing w:val="-14"/>
        </w:rPr>
        <w:t xml:space="preserve"> </w:t>
      </w:r>
      <w:r>
        <w:rPr>
          <w:spacing w:val="-2"/>
        </w:rPr>
        <w:t>legislation</w:t>
      </w:r>
      <w:r>
        <w:rPr>
          <w:spacing w:val="-13"/>
        </w:rPr>
        <w:t xml:space="preserve"> </w:t>
      </w:r>
      <w:r>
        <w:rPr>
          <w:spacing w:val="-2"/>
        </w:rPr>
        <w:t>or</w:t>
      </w:r>
      <w:r>
        <w:rPr>
          <w:spacing w:val="-11"/>
        </w:rPr>
        <w:t xml:space="preserve"> </w:t>
      </w:r>
      <w:r>
        <w:rPr>
          <w:spacing w:val="-2"/>
        </w:rPr>
        <w:t>regulations.</w:t>
      </w:r>
    </w:p>
    <w:p w14:paraId="1BC0346C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43"/>
        </w:tabs>
        <w:spacing w:before="3" w:line="252" w:lineRule="auto"/>
        <w:ind w:right="129" w:firstLine="0"/>
        <w:jc w:val="both"/>
      </w:pPr>
      <w:r>
        <w:rPr>
          <w:spacing w:val="-4"/>
        </w:rPr>
        <w:t>The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organisation</w:t>
      </w:r>
      <w:proofErr w:type="spellEnd"/>
      <w:r>
        <w:rPr>
          <w:spacing w:val="-13"/>
        </w:rPr>
        <w:t xml:space="preserve"> </w:t>
      </w:r>
      <w:r>
        <w:rPr>
          <w:spacing w:val="-4"/>
        </w:rPr>
        <w:t>and</w:t>
      </w:r>
      <w:r>
        <w:rPr>
          <w:spacing w:val="-9"/>
        </w:rPr>
        <w:t xml:space="preserve"> </w:t>
      </w:r>
      <w:r>
        <w:rPr>
          <w:spacing w:val="-4"/>
        </w:rPr>
        <w:t>its</w:t>
      </w:r>
      <w:r>
        <w:rPr>
          <w:spacing w:val="-13"/>
        </w:rPr>
        <w:t xml:space="preserve"> </w:t>
      </w:r>
      <w:r>
        <w:rPr>
          <w:spacing w:val="-4"/>
        </w:rPr>
        <w:t>legal</w:t>
      </w:r>
      <w:r>
        <w:rPr>
          <w:spacing w:val="-10"/>
        </w:rPr>
        <w:t xml:space="preserve"> </w:t>
      </w:r>
      <w:r>
        <w:rPr>
          <w:spacing w:val="-4"/>
        </w:rPr>
        <w:t>representative</w:t>
      </w:r>
      <w:r>
        <w:rPr>
          <w:spacing w:val="-9"/>
        </w:rPr>
        <w:t xml:space="preserve"> </w:t>
      </w:r>
      <w:r>
        <w:rPr>
          <w:spacing w:val="-4"/>
        </w:rPr>
        <w:t>are</w:t>
      </w:r>
      <w:r>
        <w:rPr>
          <w:spacing w:val="-9"/>
        </w:rPr>
        <w:t xml:space="preserve"> </w:t>
      </w:r>
      <w:r>
        <w:rPr>
          <w:spacing w:val="-4"/>
        </w:rPr>
        <w:t>in</w:t>
      </w:r>
      <w:r>
        <w:rPr>
          <w:spacing w:val="-10"/>
        </w:rPr>
        <w:t xml:space="preserve"> </w:t>
      </w:r>
      <w:r>
        <w:rPr>
          <w:spacing w:val="-4"/>
        </w:rPr>
        <w:t>possession</w:t>
      </w:r>
      <w:r>
        <w:rPr>
          <w:spacing w:val="-9"/>
        </w:rPr>
        <w:t xml:space="preserve"> </w:t>
      </w:r>
      <w:r>
        <w:rPr>
          <w:spacing w:val="-4"/>
        </w:rPr>
        <w:t>of</w:t>
      </w:r>
      <w:r>
        <w:rPr>
          <w:spacing w:val="-13"/>
        </w:rPr>
        <w:t xml:space="preserve"> </w:t>
      </w:r>
      <w:r>
        <w:rPr>
          <w:spacing w:val="-4"/>
        </w:rPr>
        <w:t>every</w:t>
      </w:r>
      <w:r>
        <w:rPr>
          <w:spacing w:val="-9"/>
        </w:rPr>
        <w:t xml:space="preserve"> </w:t>
      </w:r>
      <w:r>
        <w:rPr>
          <w:spacing w:val="-4"/>
        </w:rPr>
        <w:t>license,</w:t>
      </w:r>
      <w:r>
        <w:rPr>
          <w:spacing w:val="-12"/>
        </w:rPr>
        <w:t xml:space="preserve"> </w:t>
      </w:r>
      <w:r>
        <w:rPr>
          <w:spacing w:val="-4"/>
        </w:rPr>
        <w:t>permit,</w:t>
      </w:r>
      <w:r>
        <w:rPr>
          <w:spacing w:val="-12"/>
        </w:rPr>
        <w:t xml:space="preserve"> </w:t>
      </w:r>
      <w:proofErr w:type="spellStart"/>
      <w:r>
        <w:rPr>
          <w:spacing w:val="-4"/>
        </w:rPr>
        <w:t>authorisation</w:t>
      </w:r>
      <w:proofErr w:type="spellEnd"/>
      <w:r>
        <w:rPr>
          <w:spacing w:val="-4"/>
        </w:rPr>
        <w:t xml:space="preserve">, </w:t>
      </w:r>
      <w:r>
        <w:rPr>
          <w:spacing w:val="-8"/>
        </w:rPr>
        <w:t xml:space="preserve">qualification and anything else that is provided for by the regulations in force for the regular performance </w:t>
      </w:r>
      <w:r>
        <w:t>of</w:t>
      </w:r>
      <w:r>
        <w:rPr>
          <w:spacing w:val="-1"/>
        </w:rPr>
        <w:t xml:space="preserve"> </w:t>
      </w:r>
      <w:r>
        <w:t>the activity;</w:t>
      </w:r>
    </w:p>
    <w:p w14:paraId="37A7D3D3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26"/>
        </w:tabs>
        <w:spacing w:line="249" w:lineRule="auto"/>
        <w:ind w:right="127" w:firstLine="0"/>
        <w:jc w:val="both"/>
      </w:pPr>
      <w:r>
        <w:rPr>
          <w:spacing w:val="-6"/>
        </w:rPr>
        <w:t>The</w:t>
      </w:r>
      <w:r>
        <w:rPr>
          <w:spacing w:val="-11"/>
        </w:rPr>
        <w:t xml:space="preserve"> </w:t>
      </w:r>
      <w:proofErr w:type="spellStart"/>
      <w:r>
        <w:rPr>
          <w:spacing w:val="-6"/>
        </w:rPr>
        <w:t>organisation</w:t>
      </w:r>
      <w:proofErr w:type="spellEnd"/>
      <w:r>
        <w:rPr>
          <w:spacing w:val="-11"/>
        </w:rPr>
        <w:t xml:space="preserve"> </w:t>
      </w:r>
      <w:r>
        <w:rPr>
          <w:spacing w:val="-6"/>
        </w:rPr>
        <w:t>is</w:t>
      </w:r>
      <w:r>
        <w:rPr>
          <w:spacing w:val="-10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compliance</w:t>
      </w:r>
      <w:r>
        <w:rPr>
          <w:spacing w:val="-10"/>
        </w:rPr>
        <w:t xml:space="preserve"> </w:t>
      </w:r>
      <w:r>
        <w:rPr>
          <w:spacing w:val="-6"/>
        </w:rPr>
        <w:t>with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0"/>
        </w:rPr>
        <w:t xml:space="preserve"> </w:t>
      </w:r>
      <w:r>
        <w:rPr>
          <w:spacing w:val="-6"/>
        </w:rPr>
        <w:t>provisions</w:t>
      </w:r>
      <w:r>
        <w:rPr>
          <w:spacing w:val="-11"/>
        </w:rPr>
        <w:t xml:space="preserve"> </w:t>
      </w:r>
      <w:r>
        <w:rPr>
          <w:spacing w:val="-6"/>
        </w:rPr>
        <w:t>in</w:t>
      </w:r>
      <w:r>
        <w:rPr>
          <w:spacing w:val="-11"/>
        </w:rPr>
        <w:t xml:space="preserve"> </w:t>
      </w:r>
      <w:r>
        <w:rPr>
          <w:spacing w:val="-6"/>
        </w:rPr>
        <w:t>force</w:t>
      </w:r>
      <w:r>
        <w:rPr>
          <w:spacing w:val="-10"/>
        </w:rPr>
        <w:t xml:space="preserve"> </w:t>
      </w:r>
      <w:r>
        <w:rPr>
          <w:spacing w:val="-6"/>
        </w:rPr>
        <w:t>on</w:t>
      </w:r>
      <w:r>
        <w:rPr>
          <w:spacing w:val="-11"/>
        </w:rPr>
        <w:t xml:space="preserve"> </w:t>
      </w:r>
      <w:r>
        <w:rPr>
          <w:spacing w:val="-6"/>
        </w:rPr>
        <w:t>building</w:t>
      </w:r>
      <w:r>
        <w:rPr>
          <w:spacing w:val="-10"/>
        </w:rPr>
        <w:t xml:space="preserve"> </w:t>
      </w:r>
      <w:r>
        <w:rPr>
          <w:spacing w:val="-6"/>
        </w:rPr>
        <w:t>and</w:t>
      </w:r>
      <w:r>
        <w:rPr>
          <w:spacing w:val="-11"/>
        </w:rPr>
        <w:t xml:space="preserve"> </w:t>
      </w:r>
      <w:r>
        <w:rPr>
          <w:spacing w:val="-6"/>
        </w:rPr>
        <w:t>town</w:t>
      </w:r>
      <w:r>
        <w:rPr>
          <w:spacing w:val="-10"/>
        </w:rPr>
        <w:t xml:space="preserve"> </w:t>
      </w:r>
      <w:r>
        <w:rPr>
          <w:spacing w:val="-6"/>
        </w:rPr>
        <w:t>planning</w:t>
      </w:r>
      <w:r>
        <w:rPr>
          <w:spacing w:val="-11"/>
        </w:rPr>
        <w:t xml:space="preserve"> </w:t>
      </w:r>
      <w:r>
        <w:rPr>
          <w:spacing w:val="-6"/>
        </w:rPr>
        <w:t xml:space="preserve">regulations, </w:t>
      </w:r>
      <w:proofErr w:type="spellStart"/>
      <w:r>
        <w:rPr>
          <w:spacing w:val="-2"/>
        </w:rPr>
        <w:t>labour</w:t>
      </w:r>
      <w:proofErr w:type="spellEnd"/>
      <w:r>
        <w:rPr>
          <w:spacing w:val="-2"/>
        </w:rPr>
        <w:t>,</w:t>
      </w:r>
      <w:r>
        <w:rPr>
          <w:spacing w:val="-16"/>
        </w:rPr>
        <w:t xml:space="preserve"> </w:t>
      </w:r>
      <w:r>
        <w:rPr>
          <w:spacing w:val="-2"/>
        </w:rPr>
        <w:t>accident</w:t>
      </w:r>
      <w:r>
        <w:rPr>
          <w:spacing w:val="-18"/>
        </w:rPr>
        <w:t xml:space="preserve"> </w:t>
      </w:r>
      <w:r>
        <w:rPr>
          <w:spacing w:val="-2"/>
        </w:rPr>
        <w:t>prevention</w:t>
      </w:r>
      <w:r>
        <w:rPr>
          <w:spacing w:val="-17"/>
        </w:rPr>
        <w:t xml:space="preserve"> </w:t>
      </w:r>
      <w:r>
        <w:rPr>
          <w:spacing w:val="-2"/>
        </w:rPr>
        <w:t>and</w:t>
      </w:r>
      <w:r>
        <w:rPr>
          <w:spacing w:val="-18"/>
        </w:rPr>
        <w:t xml:space="preserve"> </w:t>
      </w:r>
      <w:r>
        <w:rPr>
          <w:spacing w:val="-2"/>
        </w:rPr>
        <w:t>environmental</w:t>
      </w:r>
      <w:r>
        <w:rPr>
          <w:spacing w:val="-18"/>
        </w:rPr>
        <w:t xml:space="preserve"> </w:t>
      </w:r>
      <w:r>
        <w:rPr>
          <w:spacing w:val="-2"/>
        </w:rPr>
        <w:t>protection</w:t>
      </w:r>
      <w:r>
        <w:rPr>
          <w:spacing w:val="-17"/>
        </w:rPr>
        <w:t xml:space="preserve"> </w:t>
      </w:r>
      <w:r>
        <w:rPr>
          <w:spacing w:val="-2"/>
        </w:rPr>
        <w:t>regulations;</w:t>
      </w:r>
    </w:p>
    <w:p w14:paraId="3C760F28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4"/>
        <w:ind w:left="236" w:hanging="119"/>
        <w:jc w:val="both"/>
      </w:pPr>
      <w:r>
        <w:rPr>
          <w:spacing w:val="-4"/>
        </w:rPr>
        <w:t>The</w:t>
      </w:r>
      <w:r>
        <w:rPr>
          <w:spacing w:val="-16"/>
        </w:rPr>
        <w:t xml:space="preserve"> </w:t>
      </w:r>
      <w:proofErr w:type="spellStart"/>
      <w:r>
        <w:rPr>
          <w:spacing w:val="-4"/>
        </w:rPr>
        <w:t>organisation</w:t>
      </w:r>
      <w:proofErr w:type="spellEnd"/>
      <w:r>
        <w:rPr>
          <w:spacing w:val="-17"/>
        </w:rPr>
        <w:t xml:space="preserve"> </w:t>
      </w:r>
      <w:r>
        <w:rPr>
          <w:spacing w:val="-4"/>
        </w:rPr>
        <w:t>keeps</w:t>
      </w:r>
      <w:r>
        <w:rPr>
          <w:spacing w:val="-17"/>
        </w:rPr>
        <w:t xml:space="preserve"> </w:t>
      </w:r>
      <w:r>
        <w:rPr>
          <w:spacing w:val="-4"/>
        </w:rPr>
        <w:t>regular</w:t>
      </w:r>
      <w:r>
        <w:rPr>
          <w:spacing w:val="-17"/>
        </w:rPr>
        <w:t xml:space="preserve"> </w:t>
      </w:r>
      <w:r>
        <w:rPr>
          <w:spacing w:val="-4"/>
        </w:rPr>
        <w:t>accounting</w:t>
      </w:r>
      <w:r>
        <w:rPr>
          <w:spacing w:val="-14"/>
        </w:rPr>
        <w:t xml:space="preserve"> </w:t>
      </w:r>
      <w:r>
        <w:rPr>
          <w:spacing w:val="-4"/>
        </w:rPr>
        <w:t>records.</w:t>
      </w:r>
    </w:p>
    <w:p w14:paraId="183052A4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50"/>
        </w:tabs>
        <w:spacing w:before="14" w:line="252" w:lineRule="auto"/>
        <w:ind w:right="132" w:firstLine="0"/>
      </w:pPr>
      <w:r>
        <w:rPr>
          <w:spacing w:val="-2"/>
        </w:rPr>
        <w:t>That</w:t>
      </w:r>
      <w:r>
        <w:rPr>
          <w:spacing w:val="-15"/>
        </w:rPr>
        <w:t xml:space="preserve"> </w:t>
      </w:r>
      <w:r>
        <w:rPr>
          <w:spacing w:val="-2"/>
        </w:rPr>
        <w:t>all</w:t>
      </w:r>
      <w:r>
        <w:rPr>
          <w:spacing w:val="-15"/>
        </w:rPr>
        <w:t xml:space="preserve"> </w:t>
      </w:r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information</w:t>
      </w:r>
      <w:r>
        <w:rPr>
          <w:spacing w:val="-15"/>
        </w:rPr>
        <w:t xml:space="preserve"> </w:t>
      </w:r>
      <w:r>
        <w:rPr>
          <w:spacing w:val="-2"/>
        </w:rPr>
        <w:t>required</w:t>
      </w:r>
      <w:r>
        <w:rPr>
          <w:spacing w:val="-14"/>
        </w:rPr>
        <w:t xml:space="preserve"> </w:t>
      </w:r>
      <w:r>
        <w:rPr>
          <w:spacing w:val="-2"/>
        </w:rPr>
        <w:t>as</w:t>
      </w:r>
      <w:r>
        <w:rPr>
          <w:spacing w:val="-15"/>
        </w:rPr>
        <w:t xml:space="preserve"> </w:t>
      </w:r>
      <w:r>
        <w:rPr>
          <w:spacing w:val="-2"/>
        </w:rPr>
        <w:t>a</w:t>
      </w:r>
      <w:r>
        <w:rPr>
          <w:spacing w:val="-14"/>
        </w:rPr>
        <w:t xml:space="preserve"> </w:t>
      </w:r>
      <w:r>
        <w:rPr>
          <w:spacing w:val="-2"/>
        </w:rPr>
        <w:t>condition</w:t>
      </w:r>
      <w:r>
        <w:rPr>
          <w:spacing w:val="-15"/>
        </w:rPr>
        <w:t xml:space="preserve"> </w:t>
      </w:r>
      <w:r>
        <w:rPr>
          <w:spacing w:val="-2"/>
        </w:rPr>
        <w:t>for</w:t>
      </w:r>
      <w:r>
        <w:rPr>
          <w:spacing w:val="-15"/>
        </w:rPr>
        <w:t xml:space="preserve"> </w:t>
      </w:r>
      <w:r>
        <w:rPr>
          <w:spacing w:val="-2"/>
        </w:rPr>
        <w:t>participating</w:t>
      </w:r>
      <w:r>
        <w:rPr>
          <w:spacing w:val="-14"/>
        </w:rPr>
        <w:t xml:space="preserve"> </w:t>
      </w:r>
      <w:r>
        <w:rPr>
          <w:spacing w:val="-2"/>
        </w:rPr>
        <w:t>in</w:t>
      </w:r>
      <w:r>
        <w:rPr>
          <w:spacing w:val="-15"/>
        </w:rPr>
        <w:t xml:space="preserve"> </w:t>
      </w:r>
      <w:r>
        <w:rPr>
          <w:spacing w:val="-2"/>
        </w:rPr>
        <w:t>the</w:t>
      </w:r>
      <w:r>
        <w:rPr>
          <w:spacing w:val="-14"/>
        </w:rPr>
        <w:t xml:space="preserve"> </w:t>
      </w:r>
      <w:r>
        <w:rPr>
          <w:spacing w:val="-2"/>
        </w:rPr>
        <w:t>Call</w:t>
      </w:r>
      <w:r>
        <w:rPr>
          <w:spacing w:val="-15"/>
        </w:rPr>
        <w:t xml:space="preserve"> </w:t>
      </w:r>
      <w:r>
        <w:rPr>
          <w:spacing w:val="-2"/>
        </w:rPr>
        <w:t>for</w:t>
      </w:r>
      <w:r>
        <w:rPr>
          <w:spacing w:val="-14"/>
        </w:rPr>
        <w:t xml:space="preserve"> </w:t>
      </w:r>
      <w:r>
        <w:rPr>
          <w:spacing w:val="-2"/>
        </w:rPr>
        <w:t>SMEs</w:t>
      </w:r>
      <w:r>
        <w:rPr>
          <w:spacing w:val="-15"/>
        </w:rPr>
        <w:t xml:space="preserve"> </w:t>
      </w:r>
      <w:r>
        <w:rPr>
          <w:spacing w:val="-2"/>
        </w:rPr>
        <w:t>is</w:t>
      </w:r>
      <w:r>
        <w:rPr>
          <w:spacing w:val="-15"/>
        </w:rPr>
        <w:t xml:space="preserve"> </w:t>
      </w:r>
      <w:r>
        <w:rPr>
          <w:spacing w:val="-2"/>
        </w:rPr>
        <w:t>correct</w:t>
      </w:r>
      <w:r>
        <w:rPr>
          <w:spacing w:val="-14"/>
        </w:rPr>
        <w:t xml:space="preserve"> </w:t>
      </w:r>
      <w:r>
        <w:rPr>
          <w:spacing w:val="-2"/>
        </w:rPr>
        <w:t>to</w:t>
      </w:r>
      <w:r>
        <w:rPr>
          <w:spacing w:val="-15"/>
        </w:rPr>
        <w:t xml:space="preserve"> </w:t>
      </w:r>
      <w:r>
        <w:rPr>
          <w:spacing w:val="-2"/>
        </w:rPr>
        <w:t xml:space="preserve">the </w:t>
      </w:r>
      <w:r>
        <w:t>best of my knowledge;</w:t>
      </w:r>
    </w:p>
    <w:p w14:paraId="10DF20A4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58"/>
        </w:tabs>
        <w:spacing w:line="252" w:lineRule="auto"/>
        <w:ind w:right="128" w:firstLine="0"/>
      </w:pPr>
      <w:r>
        <w:t>That</w:t>
      </w:r>
      <w:r>
        <w:rPr>
          <w:spacing w:val="-17"/>
        </w:rPr>
        <w:t xml:space="preserve"> </w:t>
      </w:r>
      <w:r>
        <w:t>no</w:t>
      </w:r>
      <w:r>
        <w:rPr>
          <w:spacing w:val="-17"/>
        </w:rPr>
        <w:t xml:space="preserve"> </w:t>
      </w:r>
      <w:r>
        <w:t>essential</w:t>
      </w:r>
      <w:r>
        <w:rPr>
          <w:spacing w:val="-16"/>
        </w:rPr>
        <w:t xml:space="preserve"> </w:t>
      </w:r>
      <w:r>
        <w:t>information</w:t>
      </w:r>
      <w:r>
        <w:rPr>
          <w:spacing w:val="-17"/>
        </w:rPr>
        <w:t xml:space="preserve"> </w:t>
      </w:r>
      <w:r>
        <w:t>was</w:t>
      </w:r>
      <w:r>
        <w:rPr>
          <w:spacing w:val="-16"/>
        </w:rPr>
        <w:t xml:space="preserve"> </w:t>
      </w:r>
      <w:r>
        <w:t>hidden</w:t>
      </w:r>
      <w:r>
        <w:rPr>
          <w:spacing w:val="-17"/>
        </w:rPr>
        <w:t xml:space="preserve"> </w:t>
      </w:r>
      <w:r>
        <w:t>about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proofErr w:type="spellStart"/>
      <w:r>
        <w:t>organisation</w:t>
      </w:r>
      <w:proofErr w:type="spellEnd"/>
      <w:r>
        <w:rPr>
          <w:spacing w:val="-17"/>
        </w:rPr>
        <w:t xml:space="preserve"> </w:t>
      </w:r>
      <w:r>
        <w:t>or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implementation</w:t>
      </w:r>
      <w:r>
        <w:rPr>
          <w:spacing w:val="-16"/>
        </w:rPr>
        <w:t xml:space="preserve"> </w:t>
      </w:r>
      <w:r>
        <w:t>plan</w:t>
      </w:r>
      <w:r>
        <w:rPr>
          <w:spacing w:val="-17"/>
        </w:rPr>
        <w:t xml:space="preserve"> </w:t>
      </w:r>
      <w:r>
        <w:t xml:space="preserve">whose </w:t>
      </w:r>
      <w:r>
        <w:rPr>
          <w:spacing w:val="-2"/>
        </w:rPr>
        <w:t>knowledge</w:t>
      </w:r>
      <w:r>
        <w:rPr>
          <w:spacing w:val="-10"/>
        </w:rPr>
        <w:t xml:space="preserve"> </w:t>
      </w:r>
      <w:r>
        <w:rPr>
          <w:spacing w:val="-2"/>
        </w:rPr>
        <w:t>could</w:t>
      </w:r>
      <w:r>
        <w:rPr>
          <w:spacing w:val="-14"/>
        </w:rPr>
        <w:t xml:space="preserve"> </w:t>
      </w:r>
      <w:r>
        <w:rPr>
          <w:spacing w:val="-2"/>
        </w:rPr>
        <w:t>influence</w:t>
      </w:r>
      <w:r>
        <w:rPr>
          <w:spacing w:val="-10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evaluation</w:t>
      </w:r>
      <w:r>
        <w:rPr>
          <w:spacing w:val="-13"/>
        </w:rPr>
        <w:t xml:space="preserve"> </w:t>
      </w:r>
      <w:r>
        <w:rPr>
          <w:spacing w:val="-2"/>
        </w:rPr>
        <w:t>of</w:t>
      </w:r>
      <w:r>
        <w:rPr>
          <w:spacing w:val="-13"/>
        </w:rPr>
        <w:t xml:space="preserve"> </w:t>
      </w:r>
      <w:r>
        <w:rPr>
          <w:spacing w:val="-2"/>
        </w:rPr>
        <w:t>the</w:t>
      </w:r>
      <w:r>
        <w:rPr>
          <w:spacing w:val="-13"/>
        </w:rPr>
        <w:t xml:space="preserve"> </w:t>
      </w:r>
      <w:r>
        <w:rPr>
          <w:spacing w:val="-2"/>
        </w:rPr>
        <w:t>application;</w:t>
      </w:r>
    </w:p>
    <w:p w14:paraId="5AF3FCDB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4"/>
        </w:tabs>
        <w:spacing w:line="252" w:lineRule="auto"/>
        <w:ind w:right="126" w:firstLine="0"/>
      </w:pPr>
      <w:r>
        <w:rPr>
          <w:spacing w:val="-4"/>
        </w:rPr>
        <w:t>The</w:t>
      </w:r>
      <w:r>
        <w:rPr>
          <w:spacing w:val="-19"/>
        </w:rPr>
        <w:t xml:space="preserve"> </w:t>
      </w:r>
      <w:proofErr w:type="spellStart"/>
      <w:r>
        <w:rPr>
          <w:spacing w:val="-4"/>
        </w:rPr>
        <w:t>authorisation</w:t>
      </w:r>
      <w:proofErr w:type="spellEnd"/>
      <w:r>
        <w:rPr>
          <w:spacing w:val="-21"/>
        </w:rPr>
        <w:t xml:space="preserve"> </w:t>
      </w:r>
      <w:r>
        <w:rPr>
          <w:spacing w:val="-4"/>
        </w:rPr>
        <w:t>to</w:t>
      </w:r>
      <w:r>
        <w:rPr>
          <w:spacing w:val="-20"/>
        </w:rPr>
        <w:t xml:space="preserve"> </w:t>
      </w:r>
      <w:r>
        <w:rPr>
          <w:spacing w:val="-4"/>
        </w:rPr>
        <w:t>process</w:t>
      </w:r>
      <w:r>
        <w:rPr>
          <w:spacing w:val="-18"/>
        </w:rPr>
        <w:t xml:space="preserve"> </w:t>
      </w:r>
      <w:r>
        <w:rPr>
          <w:spacing w:val="-4"/>
        </w:rPr>
        <w:t>personal</w:t>
      </w:r>
      <w:r>
        <w:rPr>
          <w:spacing w:val="-20"/>
        </w:rPr>
        <w:t xml:space="preserve"> </w:t>
      </w:r>
      <w:r>
        <w:rPr>
          <w:spacing w:val="-4"/>
        </w:rPr>
        <w:t>data</w:t>
      </w:r>
      <w:r>
        <w:rPr>
          <w:spacing w:val="-21"/>
        </w:rPr>
        <w:t xml:space="preserve"> </w:t>
      </w:r>
      <w:r>
        <w:rPr>
          <w:spacing w:val="-4"/>
        </w:rPr>
        <w:t>for</w:t>
      </w:r>
      <w:r>
        <w:rPr>
          <w:spacing w:val="-20"/>
        </w:rPr>
        <w:t xml:space="preserve"> </w:t>
      </w:r>
      <w:r>
        <w:rPr>
          <w:spacing w:val="-4"/>
        </w:rPr>
        <w:t>the</w:t>
      </w:r>
      <w:r>
        <w:rPr>
          <w:spacing w:val="-20"/>
        </w:rPr>
        <w:t xml:space="preserve"> </w:t>
      </w:r>
      <w:r>
        <w:rPr>
          <w:spacing w:val="-4"/>
        </w:rPr>
        <w:t>purposes</w:t>
      </w:r>
      <w:r>
        <w:rPr>
          <w:spacing w:val="-18"/>
        </w:rPr>
        <w:t xml:space="preserve"> </w:t>
      </w:r>
      <w:r>
        <w:rPr>
          <w:spacing w:val="-4"/>
        </w:rPr>
        <w:t>of</w:t>
      </w:r>
      <w:r>
        <w:rPr>
          <w:spacing w:val="-21"/>
        </w:rPr>
        <w:t xml:space="preserve"> </w:t>
      </w:r>
      <w:r>
        <w:rPr>
          <w:spacing w:val="-4"/>
        </w:rPr>
        <w:t>the</w:t>
      </w:r>
      <w:r>
        <w:rPr>
          <w:spacing w:val="-17"/>
        </w:rPr>
        <w:t xml:space="preserve"> </w:t>
      </w:r>
      <w:r>
        <w:rPr>
          <w:spacing w:val="-4"/>
        </w:rPr>
        <w:t>call</w:t>
      </w:r>
      <w:r>
        <w:rPr>
          <w:spacing w:val="-18"/>
        </w:rPr>
        <w:t xml:space="preserve"> </w:t>
      </w:r>
      <w:r>
        <w:rPr>
          <w:spacing w:val="-4"/>
        </w:rPr>
        <w:t>as</w:t>
      </w:r>
      <w:r>
        <w:rPr>
          <w:spacing w:val="-18"/>
        </w:rPr>
        <w:t xml:space="preserve"> </w:t>
      </w:r>
      <w:r>
        <w:rPr>
          <w:spacing w:val="-4"/>
        </w:rPr>
        <w:t>it</w:t>
      </w:r>
      <w:r>
        <w:rPr>
          <w:spacing w:val="-18"/>
        </w:rPr>
        <w:t xml:space="preserve"> </w:t>
      </w:r>
      <w:r>
        <w:rPr>
          <w:spacing w:val="-4"/>
        </w:rPr>
        <w:t>is</w:t>
      </w:r>
      <w:r>
        <w:rPr>
          <w:spacing w:val="-18"/>
        </w:rPr>
        <w:t xml:space="preserve"> </w:t>
      </w:r>
      <w:r>
        <w:rPr>
          <w:spacing w:val="-4"/>
        </w:rPr>
        <w:t>set</w:t>
      </w:r>
      <w:r>
        <w:rPr>
          <w:spacing w:val="-20"/>
        </w:rPr>
        <w:t xml:space="preserve"> </w:t>
      </w:r>
      <w:r>
        <w:rPr>
          <w:spacing w:val="-4"/>
        </w:rPr>
        <w:t>out</w:t>
      </w:r>
      <w:r>
        <w:rPr>
          <w:spacing w:val="-21"/>
        </w:rPr>
        <w:t xml:space="preserve"> </w:t>
      </w:r>
      <w:r>
        <w:rPr>
          <w:spacing w:val="-4"/>
        </w:rPr>
        <w:t>in</w:t>
      </w:r>
      <w:r>
        <w:rPr>
          <w:spacing w:val="-20"/>
        </w:rPr>
        <w:t xml:space="preserve"> </w:t>
      </w:r>
      <w:r>
        <w:rPr>
          <w:spacing w:val="-4"/>
        </w:rPr>
        <w:t>Article</w:t>
      </w:r>
      <w:r>
        <w:rPr>
          <w:spacing w:val="-19"/>
        </w:rPr>
        <w:t xml:space="preserve"> </w:t>
      </w:r>
      <w:r>
        <w:rPr>
          <w:spacing w:val="-4"/>
        </w:rPr>
        <w:t>13</w:t>
      </w:r>
      <w:r>
        <w:rPr>
          <w:spacing w:val="-19"/>
        </w:rPr>
        <w:t xml:space="preserve"> </w:t>
      </w:r>
      <w:r>
        <w:rPr>
          <w:spacing w:val="-4"/>
        </w:rPr>
        <w:t>of</w:t>
      </w:r>
      <w:r>
        <w:rPr>
          <w:spacing w:val="-21"/>
        </w:rPr>
        <w:t xml:space="preserve"> </w:t>
      </w:r>
      <w:r>
        <w:rPr>
          <w:spacing w:val="-4"/>
        </w:rPr>
        <w:t xml:space="preserve">the </w:t>
      </w:r>
      <w:r>
        <w:t>GDPR (EU Regulation 2016/679).</w:t>
      </w:r>
    </w:p>
    <w:p w14:paraId="5D38501F" w14:textId="77777777" w:rsidR="00BA5FDE" w:rsidRDefault="00000000">
      <w:pPr>
        <w:pStyle w:val="Corpotesto"/>
        <w:spacing w:before="242"/>
      </w:pPr>
      <w:r>
        <w:rPr>
          <w:w w:val="90"/>
        </w:rPr>
        <w:t>I</w:t>
      </w:r>
      <w:r>
        <w:rPr>
          <w:spacing w:val="-13"/>
          <w:w w:val="90"/>
        </w:rPr>
        <w:t xml:space="preserve"> </w:t>
      </w:r>
      <w:r>
        <w:rPr>
          <w:spacing w:val="-2"/>
        </w:rPr>
        <w:t>commit:</w:t>
      </w:r>
    </w:p>
    <w:p w14:paraId="5466AB0C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51"/>
        <w:ind w:left="236" w:hanging="119"/>
      </w:pPr>
      <w:r>
        <w:rPr>
          <w:spacing w:val="-6"/>
        </w:rPr>
        <w:t>To</w:t>
      </w:r>
      <w:r>
        <w:rPr>
          <w:spacing w:val="-16"/>
        </w:rPr>
        <w:t xml:space="preserve"> </w:t>
      </w:r>
      <w:r>
        <w:rPr>
          <w:spacing w:val="-6"/>
        </w:rPr>
        <w:t>follow</w:t>
      </w:r>
      <w:r>
        <w:rPr>
          <w:spacing w:val="-16"/>
        </w:rPr>
        <w:t xml:space="preserve"> </w:t>
      </w:r>
      <w:r>
        <w:rPr>
          <w:spacing w:val="-6"/>
        </w:rPr>
        <w:t>the</w:t>
      </w:r>
      <w:r>
        <w:rPr>
          <w:spacing w:val="-17"/>
        </w:rPr>
        <w:t xml:space="preserve"> </w:t>
      </w:r>
      <w:r>
        <w:rPr>
          <w:spacing w:val="-6"/>
        </w:rPr>
        <w:t>implementation</w:t>
      </w:r>
      <w:r>
        <w:rPr>
          <w:spacing w:val="-15"/>
        </w:rPr>
        <w:t xml:space="preserve"> </w:t>
      </w:r>
      <w:r>
        <w:rPr>
          <w:spacing w:val="-6"/>
        </w:rPr>
        <w:t>of</w:t>
      </w:r>
      <w:r>
        <w:rPr>
          <w:spacing w:val="-18"/>
        </w:rPr>
        <w:t xml:space="preserve"> </w:t>
      </w:r>
      <w:r>
        <w:rPr>
          <w:spacing w:val="-6"/>
        </w:rPr>
        <w:t>the</w:t>
      </w:r>
      <w:r>
        <w:rPr>
          <w:spacing w:val="-14"/>
        </w:rPr>
        <w:t xml:space="preserve"> </w:t>
      </w:r>
      <w:r>
        <w:rPr>
          <w:spacing w:val="-6"/>
        </w:rPr>
        <w:t>innovative</w:t>
      </w:r>
      <w:r>
        <w:rPr>
          <w:spacing w:val="-16"/>
        </w:rPr>
        <w:t xml:space="preserve"> </w:t>
      </w:r>
      <w:r>
        <w:rPr>
          <w:spacing w:val="-6"/>
        </w:rPr>
        <w:t>project</w:t>
      </w:r>
      <w:r>
        <w:rPr>
          <w:spacing w:val="-18"/>
        </w:rPr>
        <w:t xml:space="preserve"> </w:t>
      </w:r>
      <w:r>
        <w:rPr>
          <w:spacing w:val="-6"/>
        </w:rPr>
        <w:t>as</w:t>
      </w:r>
      <w:r>
        <w:rPr>
          <w:spacing w:val="-18"/>
        </w:rPr>
        <w:t xml:space="preserve"> </w:t>
      </w:r>
      <w:r>
        <w:rPr>
          <w:spacing w:val="-6"/>
        </w:rPr>
        <w:t>submitted,</w:t>
      </w:r>
      <w:r>
        <w:rPr>
          <w:spacing w:val="-18"/>
        </w:rPr>
        <w:t xml:space="preserve"> </w:t>
      </w:r>
      <w:r>
        <w:rPr>
          <w:spacing w:val="-6"/>
        </w:rPr>
        <w:t>in</w:t>
      </w:r>
      <w:r>
        <w:rPr>
          <w:spacing w:val="-18"/>
        </w:rPr>
        <w:t xml:space="preserve"> </w:t>
      </w:r>
      <w:r>
        <w:rPr>
          <w:spacing w:val="-6"/>
        </w:rPr>
        <w:t>case</w:t>
      </w:r>
      <w:r>
        <w:rPr>
          <w:spacing w:val="-16"/>
        </w:rPr>
        <w:t xml:space="preserve"> </w:t>
      </w:r>
      <w:r>
        <w:rPr>
          <w:spacing w:val="-6"/>
        </w:rPr>
        <w:t>it</w:t>
      </w:r>
      <w:r>
        <w:rPr>
          <w:spacing w:val="-16"/>
        </w:rPr>
        <w:t xml:space="preserve"> </w:t>
      </w:r>
      <w:r>
        <w:rPr>
          <w:spacing w:val="-6"/>
        </w:rPr>
        <w:t>is</w:t>
      </w:r>
      <w:r>
        <w:rPr>
          <w:spacing w:val="-15"/>
        </w:rPr>
        <w:t xml:space="preserve"> </w:t>
      </w:r>
      <w:r>
        <w:rPr>
          <w:spacing w:val="-6"/>
        </w:rPr>
        <w:t>approved.</w:t>
      </w:r>
    </w:p>
    <w:p w14:paraId="01BCD9E2" w14:textId="77777777" w:rsidR="00BA5FDE" w:rsidRDefault="00000000">
      <w:pPr>
        <w:pStyle w:val="Corpotesto"/>
        <w:spacing w:before="14" w:line="252" w:lineRule="auto"/>
      </w:pPr>
      <w:r>
        <w:t>To</w:t>
      </w:r>
      <w:r>
        <w:rPr>
          <w:spacing w:val="-11"/>
        </w:rPr>
        <w:t xml:space="preserve"> </w:t>
      </w:r>
      <w:r>
        <w:t>implement</w:t>
      </w:r>
      <w:r>
        <w:rPr>
          <w:spacing w:val="-13"/>
        </w:rPr>
        <w:t xml:space="preserve"> </w:t>
      </w:r>
      <w:r>
        <w:t>one</w:t>
      </w:r>
      <w:r>
        <w:rPr>
          <w:spacing w:val="-10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more</w:t>
      </w:r>
      <w:r>
        <w:rPr>
          <w:spacing w:val="-10"/>
        </w:rPr>
        <w:t xml:space="preserve"> </w:t>
      </w:r>
      <w:r>
        <w:t>activities</w:t>
      </w:r>
      <w:r>
        <w:rPr>
          <w:spacing w:val="-11"/>
        </w:rPr>
        <w:t xml:space="preserve"> </w:t>
      </w:r>
      <w:r>
        <w:t>among</w:t>
      </w:r>
      <w:r>
        <w:rPr>
          <w:spacing w:val="-13"/>
        </w:rPr>
        <w:t xml:space="preserve"> </w:t>
      </w:r>
      <w:r>
        <w:t>those</w:t>
      </w:r>
      <w:r>
        <w:rPr>
          <w:spacing w:val="-10"/>
        </w:rPr>
        <w:t xml:space="preserve"> </w:t>
      </w:r>
      <w:r>
        <w:t>deemed</w:t>
      </w:r>
      <w:r>
        <w:rPr>
          <w:spacing w:val="-11"/>
        </w:rPr>
        <w:t xml:space="preserve"> </w:t>
      </w:r>
      <w:r>
        <w:t>suitable,</w:t>
      </w:r>
      <w:r>
        <w:rPr>
          <w:spacing w:val="-12"/>
        </w:rPr>
        <w:t xml:space="preserve"> </w:t>
      </w:r>
      <w:r>
        <w:t>aligned</w:t>
      </w:r>
      <w:r>
        <w:rPr>
          <w:spacing w:val="-11"/>
        </w:rPr>
        <w:t xml:space="preserve"> </w:t>
      </w:r>
      <w:r>
        <w:t>with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good</w:t>
      </w:r>
      <w:r>
        <w:rPr>
          <w:spacing w:val="-11"/>
        </w:rPr>
        <w:t xml:space="preserve"> </w:t>
      </w:r>
      <w:r>
        <w:t>practices outlined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proofErr w:type="spellStart"/>
      <w:r>
        <w:t>fuTOURiSME</w:t>
      </w:r>
      <w:proofErr w:type="spellEnd"/>
      <w:r>
        <w:rPr>
          <w:spacing w:val="-15"/>
        </w:rPr>
        <w:t xml:space="preserve"> </w:t>
      </w:r>
      <w:r>
        <w:t>project.</w:t>
      </w:r>
    </w:p>
    <w:p w14:paraId="44FF6381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43"/>
        </w:tabs>
        <w:spacing w:line="252" w:lineRule="auto"/>
        <w:ind w:right="129" w:firstLine="0"/>
      </w:pPr>
      <w:r>
        <w:rPr>
          <w:spacing w:val="-4"/>
        </w:rPr>
        <w:t>To</w:t>
      </w:r>
      <w:r>
        <w:rPr>
          <w:spacing w:val="-16"/>
        </w:rPr>
        <w:t xml:space="preserve"> </w:t>
      </w:r>
      <w:r>
        <w:rPr>
          <w:spacing w:val="-4"/>
        </w:rPr>
        <w:t>avoid</w:t>
      </w:r>
      <w:r>
        <w:rPr>
          <w:spacing w:val="-16"/>
        </w:rPr>
        <w:t xml:space="preserve"> </w:t>
      </w:r>
      <w:r>
        <w:rPr>
          <w:spacing w:val="-4"/>
        </w:rPr>
        <w:t>any</w:t>
      </w:r>
      <w:r>
        <w:rPr>
          <w:spacing w:val="-16"/>
        </w:rPr>
        <w:t xml:space="preserve"> </w:t>
      </w:r>
      <w:r>
        <w:rPr>
          <w:spacing w:val="-4"/>
        </w:rPr>
        <w:t>potential</w:t>
      </w:r>
      <w:r>
        <w:rPr>
          <w:spacing w:val="-16"/>
        </w:rPr>
        <w:t xml:space="preserve"> </w:t>
      </w:r>
      <w:r>
        <w:rPr>
          <w:spacing w:val="-4"/>
        </w:rPr>
        <w:t>conflict</w:t>
      </w:r>
      <w:r>
        <w:rPr>
          <w:spacing w:val="-16"/>
        </w:rPr>
        <w:t xml:space="preserve"> </w:t>
      </w:r>
      <w:r>
        <w:rPr>
          <w:spacing w:val="-4"/>
        </w:rPr>
        <w:t>of</w:t>
      </w:r>
      <w:r>
        <w:rPr>
          <w:spacing w:val="-15"/>
        </w:rPr>
        <w:t xml:space="preserve"> </w:t>
      </w:r>
      <w:r>
        <w:rPr>
          <w:spacing w:val="-4"/>
        </w:rPr>
        <w:t>interest</w:t>
      </w:r>
      <w:r>
        <w:rPr>
          <w:spacing w:val="-14"/>
        </w:rPr>
        <w:t xml:space="preserve"> </w:t>
      </w:r>
      <w:r>
        <w:rPr>
          <w:spacing w:val="-4"/>
        </w:rPr>
        <w:t>with</w:t>
      </w:r>
      <w:r>
        <w:rPr>
          <w:spacing w:val="-18"/>
        </w:rPr>
        <w:t xml:space="preserve"> </w:t>
      </w:r>
      <w:r>
        <w:rPr>
          <w:spacing w:val="-4"/>
        </w:rPr>
        <w:t>the</w:t>
      </w:r>
      <w:r>
        <w:rPr>
          <w:spacing w:val="-15"/>
        </w:rPr>
        <w:t xml:space="preserve"> </w:t>
      </w:r>
      <w:r>
        <w:rPr>
          <w:spacing w:val="-4"/>
        </w:rPr>
        <w:t>selection</w:t>
      </w:r>
      <w:r>
        <w:rPr>
          <w:spacing w:val="-15"/>
        </w:rPr>
        <w:t xml:space="preserve"> </w:t>
      </w:r>
      <w:r>
        <w:rPr>
          <w:spacing w:val="-4"/>
        </w:rPr>
        <w:t>process</w:t>
      </w:r>
      <w:r>
        <w:rPr>
          <w:spacing w:val="-16"/>
        </w:rPr>
        <w:t xml:space="preserve"> </w:t>
      </w:r>
      <w:r>
        <w:rPr>
          <w:spacing w:val="-4"/>
        </w:rPr>
        <w:t>and</w:t>
      </w:r>
      <w:r>
        <w:rPr>
          <w:spacing w:val="-16"/>
        </w:rPr>
        <w:t xml:space="preserve"> </w:t>
      </w:r>
      <w:r>
        <w:rPr>
          <w:spacing w:val="-4"/>
        </w:rPr>
        <w:t>during</w:t>
      </w:r>
      <w:r>
        <w:rPr>
          <w:spacing w:val="-16"/>
        </w:rPr>
        <w:t xml:space="preserve"> </w:t>
      </w:r>
      <w:r>
        <w:rPr>
          <w:spacing w:val="-4"/>
        </w:rPr>
        <w:t>the</w:t>
      </w:r>
      <w:r>
        <w:rPr>
          <w:spacing w:val="-15"/>
        </w:rPr>
        <w:t xml:space="preserve"> </w:t>
      </w:r>
      <w:r>
        <w:rPr>
          <w:spacing w:val="-4"/>
        </w:rPr>
        <w:t>implementation</w:t>
      </w:r>
      <w:r>
        <w:rPr>
          <w:spacing w:val="-16"/>
        </w:rPr>
        <w:t xml:space="preserve"> </w:t>
      </w:r>
      <w:r>
        <w:rPr>
          <w:spacing w:val="-4"/>
        </w:rPr>
        <w:t xml:space="preserve">of </w:t>
      </w:r>
      <w:r>
        <w:t>the</w:t>
      </w:r>
      <w:r>
        <w:rPr>
          <w:spacing w:val="-14"/>
        </w:rPr>
        <w:t xml:space="preserve"> </w:t>
      </w:r>
      <w:r>
        <w:t>project.</w:t>
      </w:r>
    </w:p>
    <w:p w14:paraId="149932BF" w14:textId="77777777" w:rsidR="00BA5FDE" w:rsidRDefault="00BA5FDE">
      <w:pPr>
        <w:spacing w:line="252" w:lineRule="auto"/>
        <w:sectPr w:rsidR="00BA5FDE">
          <w:headerReference w:type="default" r:id="rId10"/>
          <w:type w:val="continuous"/>
          <w:pgSz w:w="12240" w:h="15840"/>
          <w:pgMar w:top="1340" w:right="1060" w:bottom="280" w:left="1160" w:header="394" w:footer="0" w:gutter="0"/>
          <w:pgNumType w:start="1"/>
          <w:cols w:space="720"/>
        </w:sectPr>
      </w:pPr>
    </w:p>
    <w:p w14:paraId="543C7C90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1"/>
        </w:tabs>
        <w:spacing w:before="90" w:line="252" w:lineRule="auto"/>
        <w:ind w:right="126" w:firstLine="0"/>
        <w:jc w:val="both"/>
      </w:pPr>
      <w:r>
        <w:rPr>
          <w:w w:val="90"/>
        </w:rPr>
        <w:lastRenderedPageBreak/>
        <w:t xml:space="preserve">To not be receiving any other form of funding for the same innovative project for which I am receiving the </w:t>
      </w:r>
      <w:r>
        <w:t>lump</w:t>
      </w:r>
      <w:r>
        <w:rPr>
          <w:spacing w:val="-5"/>
        </w:rPr>
        <w:t xml:space="preserve"> </w:t>
      </w:r>
      <w:r>
        <w:t>sum from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proofErr w:type="spellStart"/>
      <w:r>
        <w:t>fuTOURiSME</w:t>
      </w:r>
      <w:proofErr w:type="spellEnd"/>
      <w:r>
        <w:rPr>
          <w:spacing w:val="-6"/>
        </w:rPr>
        <w:t xml:space="preserve"> </w:t>
      </w:r>
      <w:r>
        <w:t>project.</w:t>
      </w:r>
    </w:p>
    <w:p w14:paraId="2F837C7A" w14:textId="77777777" w:rsidR="00BA5FDE" w:rsidRDefault="00000000">
      <w:pPr>
        <w:pStyle w:val="Paragrafoelenco"/>
        <w:numPr>
          <w:ilvl w:val="0"/>
          <w:numId w:val="1"/>
        </w:numPr>
        <w:tabs>
          <w:tab w:val="left" w:pos="236"/>
        </w:tabs>
        <w:spacing w:before="2" w:line="252" w:lineRule="auto"/>
        <w:ind w:right="126" w:firstLine="0"/>
        <w:jc w:val="both"/>
      </w:pP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promote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0"/>
        </w:rPr>
        <w:t xml:space="preserve"> </w:t>
      </w:r>
      <w:r>
        <w:rPr>
          <w:spacing w:val="-6"/>
        </w:rPr>
        <w:t>action</w:t>
      </w:r>
      <w:r>
        <w:rPr>
          <w:spacing w:val="-11"/>
        </w:rPr>
        <w:t xml:space="preserve"> </w:t>
      </w:r>
      <w:r>
        <w:rPr>
          <w:spacing w:val="-6"/>
        </w:rPr>
        <w:t>and</w:t>
      </w:r>
      <w:r>
        <w:rPr>
          <w:spacing w:val="-10"/>
        </w:rPr>
        <w:t xml:space="preserve"> </w:t>
      </w:r>
      <w:r>
        <w:rPr>
          <w:spacing w:val="-6"/>
        </w:rPr>
        <w:t>give</w:t>
      </w:r>
      <w:r>
        <w:rPr>
          <w:spacing w:val="-11"/>
        </w:rPr>
        <w:t xml:space="preserve"> </w:t>
      </w:r>
      <w:r>
        <w:rPr>
          <w:spacing w:val="-6"/>
        </w:rPr>
        <w:t>visibility</w:t>
      </w:r>
      <w:r>
        <w:rPr>
          <w:spacing w:val="-10"/>
        </w:rPr>
        <w:t xml:space="preserve"> </w:t>
      </w:r>
      <w:r>
        <w:rPr>
          <w:spacing w:val="-6"/>
        </w:rPr>
        <w:t>to</w:t>
      </w:r>
      <w:r>
        <w:rPr>
          <w:spacing w:val="-11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EU</w:t>
      </w:r>
      <w:r>
        <w:rPr>
          <w:spacing w:val="-10"/>
        </w:rPr>
        <w:t xml:space="preserve"> </w:t>
      </w:r>
      <w:r>
        <w:rPr>
          <w:spacing w:val="-6"/>
        </w:rPr>
        <w:t>funding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10"/>
        </w:rPr>
        <w:t xml:space="preserve"> </w:t>
      </w:r>
      <w:r>
        <w:rPr>
          <w:spacing w:val="-6"/>
        </w:rPr>
        <w:t>well</w:t>
      </w:r>
      <w:r>
        <w:rPr>
          <w:spacing w:val="-11"/>
        </w:rPr>
        <w:t xml:space="preserve"> </w:t>
      </w:r>
      <w:r>
        <w:rPr>
          <w:spacing w:val="-6"/>
        </w:rPr>
        <w:t>as</w:t>
      </w:r>
      <w:r>
        <w:rPr>
          <w:spacing w:val="-10"/>
        </w:rPr>
        <w:t xml:space="preserve"> </w:t>
      </w:r>
      <w:r>
        <w:rPr>
          <w:spacing w:val="-6"/>
        </w:rPr>
        <w:t>the</w:t>
      </w:r>
      <w:r>
        <w:rPr>
          <w:spacing w:val="-11"/>
        </w:rPr>
        <w:t xml:space="preserve"> </w:t>
      </w:r>
      <w:r>
        <w:rPr>
          <w:spacing w:val="-6"/>
        </w:rPr>
        <w:t>reached</w:t>
      </w:r>
      <w:r>
        <w:rPr>
          <w:spacing w:val="-11"/>
        </w:rPr>
        <w:t xml:space="preserve"> </w:t>
      </w:r>
      <w:r>
        <w:rPr>
          <w:spacing w:val="-6"/>
        </w:rPr>
        <w:t>results,</w:t>
      </w:r>
      <w:r>
        <w:rPr>
          <w:spacing w:val="-10"/>
        </w:rPr>
        <w:t xml:space="preserve"> </w:t>
      </w:r>
      <w:r>
        <w:rPr>
          <w:spacing w:val="-6"/>
        </w:rPr>
        <w:t>explaining</w:t>
      </w:r>
      <w:r>
        <w:rPr>
          <w:spacing w:val="-11"/>
        </w:rPr>
        <w:t xml:space="preserve"> </w:t>
      </w:r>
      <w:r>
        <w:rPr>
          <w:spacing w:val="-6"/>
        </w:rPr>
        <w:t xml:space="preserve">the </w:t>
      </w:r>
      <w:r>
        <w:t>positive</w:t>
      </w:r>
      <w:r>
        <w:rPr>
          <w:spacing w:val="-17"/>
        </w:rPr>
        <w:t xml:space="preserve"> </w:t>
      </w:r>
      <w:r>
        <w:t>effects</w:t>
      </w:r>
      <w:r>
        <w:rPr>
          <w:spacing w:val="-17"/>
        </w:rPr>
        <w:t xml:space="preserve"> </w:t>
      </w:r>
      <w:r>
        <w:t>of</w:t>
      </w:r>
      <w:r>
        <w:rPr>
          <w:spacing w:val="-16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innovative</w:t>
      </w:r>
      <w:r>
        <w:rPr>
          <w:spacing w:val="-16"/>
        </w:rPr>
        <w:t xml:space="preserve"> </w:t>
      </w:r>
      <w:r>
        <w:t>practices</w:t>
      </w:r>
      <w:r>
        <w:rPr>
          <w:spacing w:val="-17"/>
        </w:rPr>
        <w:t xml:space="preserve"> </w:t>
      </w:r>
      <w:r>
        <w:t>on</w:t>
      </w:r>
      <w:r>
        <w:rPr>
          <w:spacing w:val="-16"/>
        </w:rPr>
        <w:t xml:space="preserve"> </w:t>
      </w:r>
      <w:r>
        <w:t>their</w:t>
      </w:r>
      <w:r>
        <w:rPr>
          <w:spacing w:val="-17"/>
        </w:rPr>
        <w:t xml:space="preserve"> </w:t>
      </w:r>
      <w:r>
        <w:t>visibility,</w:t>
      </w:r>
      <w:r>
        <w:rPr>
          <w:spacing w:val="-17"/>
        </w:rPr>
        <w:t xml:space="preserve"> </w:t>
      </w:r>
      <w:r>
        <w:t>sustainability</w:t>
      </w:r>
      <w:r>
        <w:rPr>
          <w:spacing w:val="-16"/>
        </w:rPr>
        <w:t xml:space="preserve"> </w:t>
      </w:r>
      <w:r>
        <w:t>and,</w:t>
      </w:r>
      <w:r>
        <w:rPr>
          <w:spacing w:val="-17"/>
        </w:rPr>
        <w:t xml:space="preserve"> </w:t>
      </w:r>
      <w:r>
        <w:t>if</w:t>
      </w:r>
      <w:r>
        <w:rPr>
          <w:spacing w:val="-16"/>
        </w:rPr>
        <w:t xml:space="preserve"> </w:t>
      </w:r>
      <w:r>
        <w:t>it</w:t>
      </w:r>
      <w:r>
        <w:rPr>
          <w:spacing w:val="-17"/>
        </w:rPr>
        <w:t xml:space="preserve"> </w:t>
      </w:r>
      <w:r>
        <w:t>occurs,</w:t>
      </w:r>
      <w:r>
        <w:rPr>
          <w:spacing w:val="-16"/>
        </w:rPr>
        <w:t xml:space="preserve"> </w:t>
      </w:r>
      <w:r>
        <w:t>on</w:t>
      </w:r>
      <w:r>
        <w:rPr>
          <w:spacing w:val="-17"/>
        </w:rPr>
        <w:t xml:space="preserve"> </w:t>
      </w:r>
      <w:r>
        <w:t>their academic</w:t>
      </w:r>
      <w:r>
        <w:rPr>
          <w:spacing w:val="-22"/>
        </w:rPr>
        <w:t xml:space="preserve"> </w:t>
      </w:r>
      <w:r>
        <w:t>performance.</w:t>
      </w:r>
    </w:p>
    <w:p w14:paraId="624B17D4" w14:textId="77777777" w:rsidR="00BA5FDE" w:rsidRDefault="00BA5FDE">
      <w:pPr>
        <w:pStyle w:val="Corpotesto"/>
        <w:ind w:left="0"/>
      </w:pPr>
    </w:p>
    <w:p w14:paraId="75DE131A" w14:textId="77777777" w:rsidR="00BA5FDE" w:rsidRDefault="00BA5FDE">
      <w:pPr>
        <w:pStyle w:val="Corpotesto"/>
        <w:spacing w:before="25"/>
        <w:ind w:left="0"/>
      </w:pPr>
    </w:p>
    <w:p w14:paraId="638FCCA5" w14:textId="77777777" w:rsidR="00BA5FDE" w:rsidRDefault="00000000">
      <w:pPr>
        <w:pStyle w:val="Corpotesto"/>
        <w:spacing w:before="1"/>
        <w:jc w:val="both"/>
      </w:pPr>
      <w:r>
        <w:rPr>
          <w:spacing w:val="-2"/>
        </w:rPr>
        <w:t>Place</w:t>
      </w:r>
      <w:r>
        <w:rPr>
          <w:spacing w:val="-16"/>
        </w:rPr>
        <w:t xml:space="preserve"> </w:t>
      </w:r>
      <w:r>
        <w:rPr>
          <w:spacing w:val="-2"/>
        </w:rPr>
        <w:t>and</w:t>
      </w:r>
      <w:r>
        <w:rPr>
          <w:spacing w:val="-15"/>
        </w:rPr>
        <w:t xml:space="preserve"> </w:t>
      </w:r>
      <w:r>
        <w:rPr>
          <w:spacing w:val="-2"/>
        </w:rPr>
        <w:t>date:</w:t>
      </w:r>
    </w:p>
    <w:p w14:paraId="1EAACE0E" w14:textId="77777777" w:rsidR="00BA5FDE" w:rsidRDefault="00BA5FDE">
      <w:pPr>
        <w:pStyle w:val="Corpotesto"/>
        <w:spacing w:before="26"/>
        <w:ind w:left="0"/>
      </w:pPr>
    </w:p>
    <w:p w14:paraId="19AFA915" w14:textId="77777777" w:rsidR="00BA5FDE" w:rsidRDefault="00000000">
      <w:pPr>
        <w:pStyle w:val="Corpotesto"/>
        <w:jc w:val="both"/>
      </w:pPr>
      <w:r>
        <w:rPr>
          <w:spacing w:val="-6"/>
        </w:rPr>
        <w:t>Signature</w:t>
      </w:r>
      <w:r>
        <w:rPr>
          <w:spacing w:val="-15"/>
        </w:rPr>
        <w:t xml:space="preserve"> </w:t>
      </w:r>
      <w:r>
        <w:rPr>
          <w:spacing w:val="-6"/>
        </w:rPr>
        <w:t>of</w:t>
      </w:r>
      <w:r>
        <w:rPr>
          <w:spacing w:val="-13"/>
        </w:rPr>
        <w:t xml:space="preserve"> </w:t>
      </w:r>
      <w:r>
        <w:rPr>
          <w:spacing w:val="-6"/>
        </w:rPr>
        <w:t>legal</w:t>
      </w:r>
      <w:r>
        <w:rPr>
          <w:spacing w:val="-15"/>
        </w:rPr>
        <w:t xml:space="preserve"> </w:t>
      </w:r>
      <w:r>
        <w:rPr>
          <w:spacing w:val="-6"/>
        </w:rPr>
        <w:t>representative:</w:t>
      </w:r>
    </w:p>
    <w:sectPr w:rsidR="00BA5FDE">
      <w:pgSz w:w="12240" w:h="15840"/>
      <w:pgMar w:top="1340" w:right="1060" w:bottom="280" w:left="1160" w:header="3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701FC" w14:textId="77777777" w:rsidR="007259C4" w:rsidRDefault="007259C4">
      <w:r>
        <w:separator/>
      </w:r>
    </w:p>
  </w:endnote>
  <w:endnote w:type="continuationSeparator" w:id="0">
    <w:p w14:paraId="7E281B34" w14:textId="77777777" w:rsidR="007259C4" w:rsidRDefault="007259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720A" w14:textId="77777777" w:rsidR="007259C4" w:rsidRDefault="007259C4">
      <w:r>
        <w:separator/>
      </w:r>
    </w:p>
  </w:footnote>
  <w:footnote w:type="continuationSeparator" w:id="0">
    <w:p w14:paraId="3094A7A9" w14:textId="77777777" w:rsidR="007259C4" w:rsidRDefault="007259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436CB" w14:textId="77777777" w:rsidR="00BA5FDE" w:rsidRDefault="00000000">
    <w:pPr>
      <w:pStyle w:val="Corpotesto"/>
      <w:spacing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487549952" behindDoc="1" locked="0" layoutInCell="1" allowOverlap="1" wp14:anchorId="0C1DF9A3" wp14:editId="74FE9A2F">
          <wp:simplePos x="0" y="0"/>
          <wp:positionH relativeFrom="page">
            <wp:posOffset>5677170</wp:posOffset>
          </wp:positionH>
          <wp:positionV relativeFrom="page">
            <wp:posOffset>249927</wp:posOffset>
          </wp:positionV>
          <wp:extent cx="1027048" cy="47475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27048" cy="474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50464" behindDoc="1" locked="0" layoutInCell="1" allowOverlap="1" wp14:anchorId="666DF136" wp14:editId="22CB9370">
          <wp:simplePos x="0" y="0"/>
          <wp:positionH relativeFrom="page">
            <wp:posOffset>810259</wp:posOffset>
          </wp:positionH>
          <wp:positionV relativeFrom="page">
            <wp:posOffset>307975</wp:posOffset>
          </wp:positionV>
          <wp:extent cx="2228215" cy="462915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228215" cy="462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50976" behindDoc="1" locked="0" layoutInCell="1" allowOverlap="1" wp14:anchorId="76E3FBF6" wp14:editId="23460920">
              <wp:simplePos x="0" y="0"/>
              <wp:positionH relativeFrom="page">
                <wp:posOffset>3141091</wp:posOffset>
              </wp:positionH>
              <wp:positionV relativeFrom="page">
                <wp:posOffset>347796</wp:posOffset>
              </wp:positionV>
              <wp:extent cx="2385695" cy="3308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85695" cy="3308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D8D4BC" w14:textId="77777777" w:rsidR="00BA5FDE" w:rsidRDefault="00000000">
                          <w:pPr>
                            <w:spacing w:before="25" w:line="247" w:lineRule="auto"/>
                            <w:ind w:left="20" w:right="18" w:firstLine="24"/>
                            <w:jc w:val="both"/>
                            <w:rPr>
                              <w:i/>
                              <w:sz w:val="10"/>
                            </w:rPr>
                          </w:pP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Funded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by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Union.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Views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opinions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expressed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are</w:t>
                          </w:r>
                          <w:r>
                            <w:rPr>
                              <w:i/>
                              <w:color w:val="404040"/>
                              <w:spacing w:val="-1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however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those of</w:t>
                          </w:r>
                          <w:r>
                            <w:rPr>
                              <w:i/>
                              <w:color w:val="4040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author(s)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only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and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do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not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necessarily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reflect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those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of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the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Union</w:t>
                          </w:r>
                          <w:r>
                            <w:rPr>
                              <w:i/>
                              <w:color w:val="404040"/>
                              <w:spacing w:val="-6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2"/>
                              <w:sz w:val="10"/>
                            </w:rPr>
                            <w:t>European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Innovation Council and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SMEs Executive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Agency (EISMEA).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Neither the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European Union</w:t>
                          </w:r>
                          <w:r>
                            <w:rPr>
                              <w:i/>
                              <w:color w:val="404040"/>
                              <w:spacing w:val="-3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nor</w:t>
                          </w:r>
                          <w:r>
                            <w:rPr>
                              <w:i/>
                              <w:color w:val="404040"/>
                              <w:spacing w:val="40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 granting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authority can be held responsible for</w:t>
                          </w:r>
                          <w:r>
                            <w:rPr>
                              <w:i/>
                              <w:color w:val="404040"/>
                              <w:spacing w:val="-5"/>
                              <w:sz w:val="10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404040"/>
                              <w:spacing w:val="-4"/>
                              <w:sz w:val="10"/>
                            </w:rPr>
                            <w:t>them.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E3FBF6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247.35pt;margin-top:27.4pt;width:187.85pt;height:26.05pt;z-index:-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" filled="f" stroked="f">
              <v:textbox inset="0,0,0,0">
                <w:txbxContent>
                  <w:p w14:paraId="50D8D4BC" w14:textId="77777777" w:rsidR="00BA5FDE" w:rsidRDefault="00000000">
                    <w:pPr>
                      <w:spacing w:before="25" w:line="247" w:lineRule="auto"/>
                      <w:ind w:left="20" w:right="18" w:firstLine="24"/>
                      <w:jc w:val="both"/>
                      <w:rPr>
                        <w:i/>
                        <w:sz w:val="10"/>
                      </w:rPr>
                    </w:pP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Funded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by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Union.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Views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opinions</w:t>
                    </w:r>
                    <w:r>
                      <w:rPr>
                        <w:i/>
                        <w:color w:val="4040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expressed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are</w:t>
                    </w:r>
                    <w:r>
                      <w:rPr>
                        <w:i/>
                        <w:color w:val="404040"/>
                        <w:spacing w:val="-1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however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those of</w:t>
                    </w:r>
                    <w:r>
                      <w:rPr>
                        <w:i/>
                        <w:color w:val="4040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author(s)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only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and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do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not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necessarily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reflect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those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of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the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Union</w:t>
                    </w:r>
                    <w:r>
                      <w:rPr>
                        <w:i/>
                        <w:color w:val="404040"/>
                        <w:spacing w:val="-6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2"/>
                        <w:sz w:val="10"/>
                      </w:rPr>
                      <w:t>European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Innovation Council and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SMEs Executive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Agency (EISMEA).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Neither the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European Union</w:t>
                    </w:r>
                    <w:r>
                      <w:rPr>
                        <w:i/>
                        <w:color w:val="404040"/>
                        <w:spacing w:val="-3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nor</w:t>
                    </w:r>
                    <w:r>
                      <w:rPr>
                        <w:i/>
                        <w:color w:val="404040"/>
                        <w:spacing w:val="40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 granting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authority can be held responsible for</w:t>
                    </w:r>
                    <w:r>
                      <w:rPr>
                        <w:i/>
                        <w:color w:val="404040"/>
                        <w:spacing w:val="-5"/>
                        <w:sz w:val="10"/>
                      </w:rPr>
                      <w:t xml:space="preserve"> </w:t>
                    </w:r>
                    <w:r>
                      <w:rPr>
                        <w:i/>
                        <w:color w:val="404040"/>
                        <w:spacing w:val="-4"/>
                        <w:sz w:val="10"/>
                      </w:rPr>
                      <w:t>them.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B70CE"/>
    <w:multiLevelType w:val="hybridMultilevel"/>
    <w:tmpl w:val="DA20B1AA"/>
    <w:lvl w:ilvl="0" w:tplc="76BA464E">
      <w:numFmt w:val="bullet"/>
      <w:lvlText w:val="-"/>
      <w:lvlJc w:val="left"/>
      <w:pPr>
        <w:ind w:left="117" w:hanging="120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3"/>
        <w:sz w:val="22"/>
        <w:szCs w:val="22"/>
        <w:lang w:val="en-US" w:eastAsia="en-US" w:bidi="ar-SA"/>
      </w:rPr>
    </w:lvl>
    <w:lvl w:ilvl="1" w:tplc="8A5EB4FE">
      <w:numFmt w:val="bullet"/>
      <w:lvlText w:val="•"/>
      <w:lvlJc w:val="left"/>
      <w:pPr>
        <w:ind w:left="1110" w:hanging="120"/>
      </w:pPr>
      <w:rPr>
        <w:rFonts w:hint="default"/>
        <w:lang w:val="en-US" w:eastAsia="en-US" w:bidi="ar-SA"/>
      </w:rPr>
    </w:lvl>
    <w:lvl w:ilvl="2" w:tplc="F53A41A6">
      <w:numFmt w:val="bullet"/>
      <w:lvlText w:val="•"/>
      <w:lvlJc w:val="left"/>
      <w:pPr>
        <w:ind w:left="2100" w:hanging="120"/>
      </w:pPr>
      <w:rPr>
        <w:rFonts w:hint="default"/>
        <w:lang w:val="en-US" w:eastAsia="en-US" w:bidi="ar-SA"/>
      </w:rPr>
    </w:lvl>
    <w:lvl w:ilvl="3" w:tplc="06F09776">
      <w:numFmt w:val="bullet"/>
      <w:lvlText w:val="•"/>
      <w:lvlJc w:val="left"/>
      <w:pPr>
        <w:ind w:left="3090" w:hanging="120"/>
      </w:pPr>
      <w:rPr>
        <w:rFonts w:hint="default"/>
        <w:lang w:val="en-US" w:eastAsia="en-US" w:bidi="ar-SA"/>
      </w:rPr>
    </w:lvl>
    <w:lvl w:ilvl="4" w:tplc="0658970A">
      <w:numFmt w:val="bullet"/>
      <w:lvlText w:val="•"/>
      <w:lvlJc w:val="left"/>
      <w:pPr>
        <w:ind w:left="4080" w:hanging="120"/>
      </w:pPr>
      <w:rPr>
        <w:rFonts w:hint="default"/>
        <w:lang w:val="en-US" w:eastAsia="en-US" w:bidi="ar-SA"/>
      </w:rPr>
    </w:lvl>
    <w:lvl w:ilvl="5" w:tplc="062053B2">
      <w:numFmt w:val="bullet"/>
      <w:lvlText w:val="•"/>
      <w:lvlJc w:val="left"/>
      <w:pPr>
        <w:ind w:left="5070" w:hanging="120"/>
      </w:pPr>
      <w:rPr>
        <w:rFonts w:hint="default"/>
        <w:lang w:val="en-US" w:eastAsia="en-US" w:bidi="ar-SA"/>
      </w:rPr>
    </w:lvl>
    <w:lvl w:ilvl="6" w:tplc="36DE5B2C">
      <w:numFmt w:val="bullet"/>
      <w:lvlText w:val="•"/>
      <w:lvlJc w:val="left"/>
      <w:pPr>
        <w:ind w:left="6060" w:hanging="120"/>
      </w:pPr>
      <w:rPr>
        <w:rFonts w:hint="default"/>
        <w:lang w:val="en-US" w:eastAsia="en-US" w:bidi="ar-SA"/>
      </w:rPr>
    </w:lvl>
    <w:lvl w:ilvl="7" w:tplc="FCBA1D7A">
      <w:numFmt w:val="bullet"/>
      <w:lvlText w:val="•"/>
      <w:lvlJc w:val="left"/>
      <w:pPr>
        <w:ind w:left="7050" w:hanging="120"/>
      </w:pPr>
      <w:rPr>
        <w:rFonts w:hint="default"/>
        <w:lang w:val="en-US" w:eastAsia="en-US" w:bidi="ar-SA"/>
      </w:rPr>
    </w:lvl>
    <w:lvl w:ilvl="8" w:tplc="448AF948">
      <w:numFmt w:val="bullet"/>
      <w:lvlText w:val="•"/>
      <w:lvlJc w:val="left"/>
      <w:pPr>
        <w:ind w:left="8040" w:hanging="120"/>
      </w:pPr>
      <w:rPr>
        <w:rFonts w:hint="default"/>
        <w:lang w:val="en-US" w:eastAsia="en-US" w:bidi="ar-SA"/>
      </w:rPr>
    </w:lvl>
  </w:abstractNum>
  <w:num w:numId="1" w16cid:durableId="1750468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A5FDE"/>
    <w:rsid w:val="007259C4"/>
    <w:rsid w:val="008176EE"/>
    <w:rsid w:val="00BA5FDE"/>
    <w:rsid w:val="00F3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DA1D8"/>
  <w15:docId w15:val="{8CC640F8-4F33-4685-B4EA-4C4A5499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</w:rPr>
  </w:style>
  <w:style w:type="paragraph" w:styleId="Titolo1">
    <w:name w:val="heading 1"/>
    <w:basedOn w:val="Normale"/>
    <w:uiPriority w:val="9"/>
    <w:qFormat/>
    <w:pPr>
      <w:ind w:right="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17"/>
    </w:pPr>
  </w:style>
  <w:style w:type="paragraph" w:styleId="Titolo">
    <w:name w:val="Title"/>
    <w:basedOn w:val="Normale"/>
    <w:uiPriority w:val="10"/>
    <w:qFormat/>
    <w:pPr>
      <w:ind w:left="117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1"/>
      <w:ind w:left="117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d54f36a-502b-428a-8706-88c01df1229b">
      <Terms xmlns="http://schemas.microsoft.com/office/infopath/2007/PartnerControls"/>
    </lcf76f155ced4ddcb4097134ff3c332f>
    <TaxCatchAll xmlns="1ea719fb-e311-4586-94d2-e04f4daf039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724FED976C93541B02FB97BB944C428" ma:contentTypeVersion="15" ma:contentTypeDescription="Creare un nuovo documento." ma:contentTypeScope="" ma:versionID="009d742d9d24022f3674376f2d50afbd">
  <xsd:schema xmlns:xsd="http://www.w3.org/2001/XMLSchema" xmlns:xs="http://www.w3.org/2001/XMLSchema" xmlns:p="http://schemas.microsoft.com/office/2006/metadata/properties" xmlns:ns2="4d54f36a-502b-428a-8706-88c01df1229b" xmlns:ns3="1ea719fb-e311-4586-94d2-e04f4daf039e" targetNamespace="http://schemas.microsoft.com/office/2006/metadata/properties" ma:root="true" ma:fieldsID="67565bf3b5804441f0590ae1b2130f05" ns2:_="" ns3:_="">
    <xsd:import namespace="4d54f36a-502b-428a-8706-88c01df1229b"/>
    <xsd:import namespace="1ea719fb-e311-4586-94d2-e04f4daf03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54f36a-502b-428a-8706-88c01df122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f1e223a8-ae51-4d09-b2a8-8626819bb6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719fb-e311-4586-94d2-e04f4daf039e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8c30cbb-09c7-49dc-aa41-991608d70b63}" ma:internalName="TaxCatchAll" ma:showField="CatchAllData" ma:web="1ea719fb-e311-4586-94d2-e04f4daf03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4324E7-7E0B-4327-A936-31985E0B17FD}">
  <ds:schemaRefs>
    <ds:schemaRef ds:uri="http://schemas.microsoft.com/office/2006/metadata/properties"/>
    <ds:schemaRef ds:uri="http://schemas.microsoft.com/office/infopath/2007/PartnerControls"/>
    <ds:schemaRef ds:uri="4d54f36a-502b-428a-8706-88c01df1229b"/>
    <ds:schemaRef ds:uri="1ea719fb-e311-4586-94d2-e04f4daf039e"/>
  </ds:schemaRefs>
</ds:datastoreItem>
</file>

<file path=customXml/itemProps2.xml><?xml version="1.0" encoding="utf-8"?>
<ds:datastoreItem xmlns:ds="http://schemas.openxmlformats.org/officeDocument/2006/customXml" ds:itemID="{867E9EF1-824C-4779-9127-0F0ABD009D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09F500-5131-4BA0-86DC-994F81BA8D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54f36a-502b-428a-8706-88c01df1229b"/>
    <ds:schemaRef ds:uri="1ea719fb-e311-4586-94d2-e04f4daf03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2714</Characters>
  <Application>Microsoft Office Word</Application>
  <DocSecurity>0</DocSecurity>
  <Lines>22</Lines>
  <Paragraphs>6</Paragraphs>
  <ScaleCrop>false</ScaleCrop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Adriana</cp:lastModifiedBy>
  <cp:revision>2</cp:revision>
  <dcterms:created xsi:type="dcterms:W3CDTF">2024-09-10T14:50:00Z</dcterms:created>
  <dcterms:modified xsi:type="dcterms:W3CDTF">2024-10-24T10:03:00Z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2024-09-10T00:00:00Z</vt:filetime>
  </property>
  <property fmtid="{D5CDD505-2E9C-101B-9397-08002B2CF9AE}" pid="3" name="Producer">
    <vt:lpwstr>iLovePDF</vt:lpwstr>
  </property>
  <property fmtid="{D5CDD505-2E9C-101B-9397-08002B2CF9AE}" pid="4" name="ContentTypeId">
    <vt:lpwstr>0x010100F724FED976C93541B02FB97BB944C428</vt:lpwstr>
  </property>
</Properties>
</file>