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A843" w14:textId="77777777" w:rsidR="00E12126" w:rsidRDefault="00000000">
      <w:pPr>
        <w:pStyle w:val="Heading1"/>
        <w:spacing w:before="196"/>
        <w:ind w:right="1442" w:firstLine="1441"/>
      </w:pPr>
      <w:r>
        <w:t>DECLARATION</w:t>
      </w:r>
      <w:r>
        <w:rPr>
          <w:i/>
          <w:iCs/>
        </w:rPr>
        <w:t xml:space="preserve"> </w:t>
      </w:r>
      <w:r>
        <w:t>REGARDING POSSESSION OF THE ENGLISH LANGUAGE PROFICIENCY REQUIREMENT</w:t>
      </w:r>
    </w:p>
    <w:p w14:paraId="266319D0" w14:textId="77777777" w:rsidR="00E12126" w:rsidRDefault="00000000">
      <w:pPr>
        <w:spacing w:before="195"/>
        <w:ind w:left="1441" w:right="1443"/>
        <w:jc w:val="center"/>
        <w:rPr>
          <w:b/>
          <w:bCs/>
          <w:i/>
          <w:iCs/>
        </w:rPr>
      </w:pPr>
      <w:r>
        <w:rPr>
          <w:b/>
          <w:bCs/>
          <w:i/>
          <w:iCs/>
        </w:rPr>
        <w:t>OSI project "LEAP TO BLUE" (Rif. ITHR0500560 - CUP C49J25000620007) – Interreg Italia-Croazia 2021-2027</w:t>
      </w:r>
    </w:p>
    <w:p w14:paraId="42E203A0" w14:textId="77777777" w:rsidR="00E12126" w:rsidRDefault="00E12126">
      <w:pPr>
        <w:spacing w:before="195"/>
        <w:ind w:left="1441" w:right="1443"/>
        <w:jc w:val="center"/>
        <w:rPr>
          <w:b/>
          <w:bCs/>
          <w:i/>
          <w:iCs/>
        </w:rPr>
      </w:pPr>
    </w:p>
    <w:p w14:paraId="73B1DA67" w14:textId="77777777" w:rsidR="00E12126" w:rsidRDefault="00000000">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color w:val="000000"/>
        </w:rPr>
      </w:pPr>
      <w:r>
        <w:rPr>
          <w:color w:val="000000"/>
        </w:rPr>
        <w:t>The undersigned ________________________________, born in ____________________ (___) on ___/___/______, residing in ____________________, Street/Square _________________________ no. ____, Tax Code ________________________________,</w:t>
      </w:r>
    </w:p>
    <w:p w14:paraId="091493FD" w14:textId="77777777" w:rsidR="00E12126" w:rsidRDefault="00E12126">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color w:val="000000"/>
        </w:rPr>
      </w:pPr>
    </w:p>
    <w:p w14:paraId="757DFA0B" w14:textId="77777777" w:rsidR="00E12126" w:rsidRDefault="00000000">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color w:val="000000"/>
        </w:rPr>
      </w:pPr>
      <w:r>
        <w:rPr>
          <w:color w:val="000000"/>
        </w:rPr>
        <w:t>acting as </w:t>
      </w:r>
      <w:r>
        <w:rPr>
          <w:b/>
          <w:bCs/>
          <w:color w:val="000000"/>
        </w:rPr>
        <w:t>professional</w:t>
      </w:r>
      <w:r>
        <w:rPr>
          <w:color w:val="000000"/>
        </w:rPr>
        <w:t xml:space="preserve"> integrated in the Working Team appointed by the company/body ____________________ </w:t>
      </w:r>
    </w:p>
    <w:p w14:paraId="7CEE6D7B" w14:textId="77777777" w:rsidR="00E12126" w:rsidRDefault="00000000">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color w:val="000000"/>
        </w:rPr>
      </w:pPr>
      <w:r>
        <w:rPr>
          <w:color w:val="000000"/>
        </w:rPr>
        <w:t>Tax Code/VAT No. ____________________ for the possible provision of the services referred to in </w:t>
      </w:r>
      <w:r>
        <w:rPr>
          <w:b/>
          <w:bCs/>
          <w:color w:val="000000"/>
        </w:rPr>
        <w:t>Pillar 3 – Internationalisation (Voucher 3)</w:t>
      </w:r>
      <w:r>
        <w:rPr>
          <w:color w:val="000000"/>
        </w:rPr>
        <w:t> of the Service Catalogue of the Strategic Project </w:t>
      </w:r>
      <w:r>
        <w:rPr>
          <w:i/>
          <w:iCs/>
          <w:color w:val="000000"/>
        </w:rPr>
        <w:t>"Unleash the potential for joint transition in the blue economy - LEAP TO BLUE"</w:t>
      </w:r>
      <w:r>
        <w:rPr>
          <w:color w:val="000000"/>
        </w:rPr>
        <w:t> (Rif. ITHR0500560 – CUP C49J25000620007), finanziato dal Programma Interreg Italia-Croazia 2021-2027</w:t>
      </w:r>
    </w:p>
    <w:p w14:paraId="61EB00B1" w14:textId="77777777" w:rsidR="00E12126" w:rsidRDefault="00000000">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color w:val="000000"/>
        </w:rPr>
      </w:pPr>
      <w:r>
        <w:rPr>
          <w:b/>
          <w:bCs/>
          <w:color w:val="000000"/>
        </w:rPr>
        <w:t>aware</w:t>
      </w:r>
      <w:r>
        <w:rPr>
          <w:color w:val="000000"/>
        </w:rPr>
        <w:t xml:space="preserve"> of the criminal liability that may arise in the event of false statements, falsification of documents or use of false documents, pursuant to and for the purposes of Article 76 of Presidential Decree No. 445 of 28 December 2000,</w:t>
      </w:r>
    </w:p>
    <w:p w14:paraId="0F866DA1" w14:textId="77777777" w:rsidR="00E12126" w:rsidRDefault="00E12126">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color w:val="000000"/>
        </w:rPr>
      </w:pPr>
    </w:p>
    <w:p w14:paraId="33287F79" w14:textId="77777777" w:rsidR="00E12126" w:rsidRDefault="00000000">
      <w:pPr>
        <w:pBdr>
          <w:top w:val="nil"/>
          <w:left w:val="nil"/>
          <w:bottom w:val="nil"/>
          <w:right w:val="nil"/>
          <w:between w:val="nil"/>
        </w:pBdr>
        <w:tabs>
          <w:tab w:val="left" w:pos="3638"/>
          <w:tab w:val="left" w:pos="4055"/>
          <w:tab w:val="left" w:pos="4539"/>
          <w:tab w:val="left" w:pos="8709"/>
        </w:tabs>
        <w:spacing w:before="41" w:line="276" w:lineRule="auto"/>
        <w:ind w:left="112" w:right="107"/>
        <w:jc w:val="center"/>
        <w:rPr>
          <w:b/>
          <w:bCs/>
          <w:color w:val="000000"/>
        </w:rPr>
      </w:pPr>
      <w:r>
        <w:rPr>
          <w:b/>
          <w:bCs/>
          <w:color w:val="000000"/>
        </w:rPr>
        <w:t>DECLARES</w:t>
      </w:r>
    </w:p>
    <w:p w14:paraId="33AF1176" w14:textId="77777777" w:rsidR="00E12126" w:rsidRDefault="00E12126">
      <w:pPr>
        <w:pBdr>
          <w:top w:val="nil"/>
          <w:left w:val="nil"/>
          <w:bottom w:val="nil"/>
          <w:right w:val="nil"/>
          <w:between w:val="nil"/>
        </w:pBdr>
        <w:tabs>
          <w:tab w:val="left" w:pos="3638"/>
          <w:tab w:val="left" w:pos="4055"/>
          <w:tab w:val="left" w:pos="4539"/>
          <w:tab w:val="left" w:pos="8709"/>
        </w:tabs>
        <w:spacing w:before="41" w:line="276" w:lineRule="auto"/>
        <w:ind w:left="112" w:right="107"/>
        <w:jc w:val="both"/>
        <w:rPr>
          <w:b/>
          <w:bCs/>
          <w:color w:val="000000"/>
        </w:rPr>
      </w:pPr>
    </w:p>
    <w:p w14:paraId="5E3DA0CD" w14:textId="77777777" w:rsidR="00E12126" w:rsidRDefault="00000000">
      <w:pPr>
        <w:numPr>
          <w:ilvl w:val="0"/>
          <w:numId w:val="1"/>
        </w:numPr>
        <w:pBdr>
          <w:top w:val="nil"/>
          <w:left w:val="nil"/>
          <w:bottom w:val="nil"/>
          <w:right w:val="nil"/>
          <w:between w:val="nil"/>
        </w:pBdr>
        <w:tabs>
          <w:tab w:val="left" w:pos="3638"/>
          <w:tab w:val="left" w:pos="4055"/>
          <w:tab w:val="left" w:pos="4539"/>
          <w:tab w:val="left" w:pos="8709"/>
        </w:tabs>
        <w:spacing w:before="41" w:line="276" w:lineRule="auto"/>
        <w:ind w:right="107"/>
        <w:jc w:val="both"/>
        <w:rPr>
          <w:color w:val="000000"/>
        </w:rPr>
      </w:pPr>
      <w:r>
        <w:rPr>
          <w:color w:val="000000"/>
        </w:rPr>
        <w:t>To possess knowledge of the English language </w:t>
      </w:r>
      <w:r>
        <w:rPr>
          <w:b/>
          <w:bCs/>
          <w:color w:val="000000"/>
        </w:rPr>
        <w:t>at least at level B2</w:t>
      </w:r>
      <w:r>
        <w:rPr>
          <w:color w:val="000000"/>
        </w:rPr>
        <w:t> of the Common European Framework of Reference for Languages (CEFR</w:t>
      </w:r>
      <w:r>
        <w:rPr>
          <w:color w:val="000000"/>
          <w:vertAlign w:val="superscript"/>
        </w:rPr>
        <w:footnoteReference w:id="1"/>
      </w:r>
      <w:r>
        <w:rPr>
          <w:color w:val="000000"/>
        </w:rPr>
        <w:t>).</w:t>
      </w:r>
    </w:p>
    <w:p w14:paraId="7D4EB681" w14:textId="77777777" w:rsidR="00E12126" w:rsidRDefault="00000000">
      <w:pPr>
        <w:numPr>
          <w:ilvl w:val="0"/>
          <w:numId w:val="1"/>
        </w:numPr>
        <w:pBdr>
          <w:top w:val="nil"/>
          <w:left w:val="nil"/>
          <w:bottom w:val="nil"/>
          <w:right w:val="nil"/>
          <w:between w:val="nil"/>
        </w:pBdr>
        <w:tabs>
          <w:tab w:val="left" w:pos="3638"/>
          <w:tab w:val="left" w:pos="4055"/>
          <w:tab w:val="left" w:pos="4539"/>
          <w:tab w:val="left" w:pos="8709"/>
        </w:tabs>
        <w:spacing w:before="41" w:line="276" w:lineRule="auto"/>
        <w:ind w:right="107"/>
        <w:jc w:val="both"/>
        <w:rPr>
          <w:color w:val="000000"/>
        </w:rPr>
      </w:pPr>
      <w:r>
        <w:rPr>
          <w:color w:val="000000"/>
        </w:rPr>
        <w:t>To guarantee a level of English language proficiency suitable and adequate for the direct and complete provision of the services and activities set out in the Public Notice in favour of the beneficiary SMEs.</w:t>
      </w:r>
    </w:p>
    <w:p w14:paraId="4FBC717E" w14:textId="77777777" w:rsidR="00E12126" w:rsidRDefault="00E12126">
      <w:pPr>
        <w:pBdr>
          <w:top w:val="nil"/>
          <w:left w:val="nil"/>
          <w:bottom w:val="nil"/>
          <w:right w:val="nil"/>
          <w:between w:val="nil"/>
        </w:pBdr>
        <w:rPr>
          <w:color w:val="000000"/>
        </w:rPr>
      </w:pPr>
    </w:p>
    <w:p w14:paraId="0B5AC7B8" w14:textId="77777777" w:rsidR="00E12126" w:rsidRDefault="00000000">
      <w:pPr>
        <w:pBdr>
          <w:top w:val="nil"/>
          <w:left w:val="nil"/>
          <w:bottom w:val="nil"/>
          <w:right w:val="nil"/>
          <w:between w:val="nil"/>
        </w:pBdr>
        <w:spacing w:before="169"/>
        <w:ind w:right="1338"/>
        <w:jc w:val="right"/>
        <w:rPr>
          <w:color w:val="000000"/>
        </w:rPr>
      </w:pPr>
      <w:r>
        <w:rPr>
          <w:color w:val="000000"/>
        </w:rPr>
        <w:t xml:space="preserve">Date and place, </w:t>
      </w:r>
    </w:p>
    <w:p w14:paraId="34AC8243" w14:textId="77777777" w:rsidR="00E12126" w:rsidRDefault="00E12126">
      <w:pPr>
        <w:pBdr>
          <w:top w:val="nil"/>
          <w:left w:val="nil"/>
          <w:bottom w:val="nil"/>
          <w:right w:val="nil"/>
          <w:between w:val="nil"/>
        </w:pBdr>
        <w:rPr>
          <w:color w:val="000000"/>
        </w:rPr>
      </w:pPr>
    </w:p>
    <w:p w14:paraId="590E0274" w14:textId="77777777" w:rsidR="00E12126" w:rsidRDefault="00E12126">
      <w:pPr>
        <w:pBdr>
          <w:top w:val="nil"/>
          <w:left w:val="nil"/>
          <w:bottom w:val="nil"/>
          <w:right w:val="nil"/>
          <w:between w:val="nil"/>
        </w:pBdr>
        <w:rPr>
          <w:color w:val="000000"/>
        </w:rPr>
      </w:pPr>
    </w:p>
    <w:p w14:paraId="09810C3D" w14:textId="77777777" w:rsidR="00E12126" w:rsidRDefault="00000000">
      <w:pPr>
        <w:pBdr>
          <w:top w:val="nil"/>
          <w:left w:val="nil"/>
          <w:bottom w:val="nil"/>
          <w:right w:val="nil"/>
          <w:between w:val="nil"/>
        </w:pBd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___________________</w:t>
      </w:r>
    </w:p>
    <w:p w14:paraId="36BF2972" w14:textId="77777777" w:rsidR="00E12126" w:rsidRDefault="00E12126">
      <w:pPr>
        <w:pBdr>
          <w:top w:val="nil"/>
          <w:left w:val="nil"/>
          <w:bottom w:val="nil"/>
          <w:right w:val="nil"/>
          <w:between w:val="nil"/>
        </w:pBdr>
        <w:rPr>
          <w:color w:val="000000"/>
        </w:rPr>
      </w:pPr>
    </w:p>
    <w:p w14:paraId="5EA5D779" w14:textId="77777777" w:rsidR="00E12126" w:rsidRDefault="00000000">
      <w:pPr>
        <w:pBdr>
          <w:top w:val="nil"/>
          <w:left w:val="nil"/>
          <w:bottom w:val="nil"/>
          <w:right w:val="nil"/>
          <w:between w:val="nil"/>
        </w:pBdr>
        <w:spacing w:before="156"/>
        <w:rPr>
          <w:b/>
          <w:bCs/>
          <w:color w:val="000000"/>
        </w:rPr>
      </w:pPr>
      <w:r>
        <w:rPr>
          <w:b/>
          <w:bCs/>
          <w:color w:val="000000"/>
        </w:rPr>
        <w:t>Enclosures:</w:t>
      </w:r>
    </w:p>
    <w:p w14:paraId="1B482DBA" w14:textId="77777777" w:rsidR="00E12126" w:rsidRDefault="00E12126">
      <w:pPr>
        <w:pBdr>
          <w:top w:val="nil"/>
          <w:left w:val="nil"/>
          <w:bottom w:val="nil"/>
          <w:right w:val="nil"/>
          <w:between w:val="nil"/>
        </w:pBdr>
        <w:spacing w:before="6"/>
        <w:rPr>
          <w:color w:val="000000"/>
          <w:sz w:val="19"/>
          <w:szCs w:val="19"/>
        </w:rPr>
      </w:pPr>
    </w:p>
    <w:p w14:paraId="3B0EFA35" w14:textId="77777777" w:rsidR="00E12126" w:rsidRDefault="00000000">
      <w:pPr>
        <w:pBdr>
          <w:top w:val="nil"/>
          <w:left w:val="nil"/>
          <w:bottom w:val="nil"/>
          <w:right w:val="nil"/>
          <w:between w:val="nil"/>
        </w:pBdr>
        <w:spacing w:line="278" w:lineRule="auto"/>
        <w:ind w:left="112" w:right="108"/>
        <w:jc w:val="both"/>
        <w:rPr>
          <w:color w:val="000000"/>
        </w:rPr>
      </w:pPr>
      <w:r>
        <w:rPr>
          <w:color w:val="000000"/>
        </w:rPr>
        <w:t>Attached hereto, pursuant to Article 38 of Presidential Decree No. 445/2000, is an uncertified copy of a valid identity document of the undersigned.</w:t>
      </w:r>
    </w:p>
    <w:sectPr w:rsidR="00E12126">
      <w:headerReference w:type="even" r:id="rId8"/>
      <w:headerReference w:type="default" r:id="rId9"/>
      <w:footerReference w:type="even" r:id="rId10"/>
      <w:footerReference w:type="default" r:id="rId11"/>
      <w:headerReference w:type="first" r:id="rId12"/>
      <w:footerReference w:type="first" r:id="rId13"/>
      <w:pgSz w:w="11910" w:h="16840"/>
      <w:pgMar w:top="660" w:right="1020" w:bottom="1002" w:left="10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A174C" w14:textId="77777777" w:rsidR="00260FE8" w:rsidRDefault="00260FE8">
      <w:r>
        <w:separator/>
      </w:r>
    </w:p>
  </w:endnote>
  <w:endnote w:type="continuationSeparator" w:id="0">
    <w:p w14:paraId="4A881F0E" w14:textId="77777777" w:rsidR="00260FE8" w:rsidRDefault="0026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B714EF6-8985-4832-90BD-0F314DFBB11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CDCF021-BE3F-4A59-AA67-AB51211935A2}"/>
    <w:embedBold r:id="rId3" w:fontKey="{8C602495-5C48-4BDF-96FE-DA9270036C6B}"/>
    <w:embedItalic r:id="rId4" w:fontKey="{641A5FDE-16D8-4CAC-B9CC-14C3EBF1CC53}"/>
    <w:embedBoldItalic r:id="rId5" w:fontKey="{EA76A3E6-D230-472D-8AB1-E72966DDB02B}"/>
  </w:font>
  <w:font w:name="Cambria">
    <w:panose1 w:val="02040503050406030204"/>
    <w:charset w:val="00"/>
    <w:family w:val="roman"/>
    <w:pitch w:val="variable"/>
    <w:sig w:usb0="E00006FF" w:usb1="420024FF" w:usb2="02000000" w:usb3="00000000" w:csb0="0000019F" w:csb1="00000000"/>
    <w:embedRegular r:id="rId6" w:fontKey="{250FC827-63D6-4AE9-BF26-6AD648663EC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7" w:fontKey="{F9868030-7E62-4971-B2CD-1ED349F756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F854" w14:textId="77777777" w:rsidR="00122BBC" w:rsidRDefault="00122B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F38C" w14:textId="77777777" w:rsidR="00122BBC" w:rsidRDefault="00122B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93C1" w14:textId="77777777" w:rsidR="00122BBC" w:rsidRDefault="00122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7B710" w14:textId="77777777" w:rsidR="00260FE8" w:rsidRDefault="00260FE8">
      <w:r>
        <w:separator/>
      </w:r>
    </w:p>
  </w:footnote>
  <w:footnote w:type="continuationSeparator" w:id="0">
    <w:p w14:paraId="07A5ACBA" w14:textId="77777777" w:rsidR="00260FE8" w:rsidRDefault="00260FE8">
      <w:r>
        <w:continuationSeparator/>
      </w:r>
    </w:p>
  </w:footnote>
  <w:footnote w:id="1">
    <w:p w14:paraId="3879BEF4" w14:textId="77777777" w:rsidR="00E12126"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https://europass.europa.eu/it/common-european-framework-reference-language-skills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BA57" w14:textId="77777777" w:rsidR="00122BBC" w:rsidRDefault="00122B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4646" w14:textId="77777777" w:rsidR="00E12126" w:rsidRDefault="00000000">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023A5DFD" wp14:editId="143460FE">
          <wp:extent cx="2735847" cy="132023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735847" cy="1320235"/>
                  </a:xfrm>
                  <a:prstGeom prst="rect">
                    <a:avLst/>
                  </a:prstGeom>
                  <a:ln/>
                </pic:spPr>
              </pic:pic>
            </a:graphicData>
          </a:graphic>
        </wp:inline>
      </w:drawing>
    </w:r>
  </w:p>
  <w:p w14:paraId="7F03E256" w14:textId="16E8C726" w:rsidR="00E12126" w:rsidRPr="00122BBC" w:rsidRDefault="00122BBC">
    <w:pPr>
      <w:pBdr>
        <w:top w:val="nil"/>
        <w:left w:val="nil"/>
        <w:bottom w:val="nil"/>
        <w:right w:val="nil"/>
        <w:between w:val="nil"/>
      </w:pBdr>
      <w:tabs>
        <w:tab w:val="center" w:pos="4513"/>
        <w:tab w:val="right" w:pos="9026"/>
      </w:tabs>
      <w:jc w:val="right"/>
      <w:rPr>
        <w:color w:val="000000"/>
        <w:lang w:val="it-IT"/>
      </w:rPr>
    </w:pPr>
    <w:r>
      <w:rPr>
        <w:color w:val="000000"/>
        <w:lang w:val="it-IT"/>
      </w:rPr>
      <w:t xml:space="preserve">Annex </w:t>
    </w:r>
    <w:r w:rsidR="00000000">
      <w:rPr>
        <w:color w:val="000000"/>
      </w:rPr>
      <w:t xml:space="preserve"> </w:t>
    </w:r>
    <w:r>
      <w:rPr>
        <w:color w:val="000000"/>
        <w:lang w:val="it-IT"/>
      </w:rPr>
      <w:t>3</w:t>
    </w:r>
  </w:p>
  <w:p w14:paraId="530F078F" w14:textId="77777777" w:rsidR="00E12126" w:rsidRDefault="00E12126">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3BC5" w14:textId="77777777" w:rsidR="00122BBC" w:rsidRDefault="00122B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A5121"/>
    <w:multiLevelType w:val="multilevel"/>
    <w:tmpl w:val="61D0C9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0492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126"/>
    <w:rsid w:val="00122BBC"/>
    <w:rsid w:val="00260FE8"/>
    <w:rsid w:val="00446E10"/>
    <w:rsid w:val="00E121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F1ACFA4"/>
  <w15:docId w15:val="{D62AE0C0-E0B6-41DA-8D23-38BCE60CD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441" w:right="1441"/>
      <w:jc w:val="center"/>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122BBC"/>
    <w:pPr>
      <w:tabs>
        <w:tab w:val="center" w:pos="4819"/>
        <w:tab w:val="right" w:pos="9638"/>
      </w:tabs>
    </w:pPr>
  </w:style>
  <w:style w:type="character" w:customStyle="1" w:styleId="HeaderChar">
    <w:name w:val="Header Char"/>
    <w:basedOn w:val="DefaultParagraphFont"/>
    <w:link w:val="Header"/>
    <w:uiPriority w:val="99"/>
    <w:rsid w:val="00122BBC"/>
  </w:style>
  <w:style w:type="paragraph" w:styleId="Footer">
    <w:name w:val="footer"/>
    <w:basedOn w:val="Normal"/>
    <w:link w:val="FooterChar"/>
    <w:uiPriority w:val="99"/>
    <w:unhideWhenUsed/>
    <w:rsid w:val="00122BBC"/>
    <w:pPr>
      <w:tabs>
        <w:tab w:val="center" w:pos="4819"/>
        <w:tab w:val="right" w:pos="9638"/>
      </w:tabs>
    </w:pPr>
  </w:style>
  <w:style w:type="character" w:customStyle="1" w:styleId="FooterChar">
    <w:name w:val="Footer Char"/>
    <w:basedOn w:val="DefaultParagraphFont"/>
    <w:link w:val="Footer"/>
    <w:uiPriority w:val="99"/>
    <w:rsid w:val="00122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k2dcHhd0BSg6zz9N6EgJ6hJ2IA==">CgMxLjA4AHIhMWxYbnd4dzh3YVZ3aXJVOEdVMTRoNl9Cb21GZjg4MEM3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Faoro</cp:lastModifiedBy>
  <cp:revision>2</cp:revision>
  <dcterms:created xsi:type="dcterms:W3CDTF">2026-09-22T08:50:00Z</dcterms:created>
  <dcterms:modified xsi:type="dcterms:W3CDTF">2026-09-22T08:50:00Z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2016-09-22T00:00:00Z</vt:lpwstr>
  </property>
  <property fmtid="{D5CDD505-2E9C-101B-9397-08002B2CF9AE}" pid="3" name="Creator">
    <vt:lpwstr>Microsoft® Office Word 2007</vt:lpwstr>
  </property>
  <property fmtid="{D5CDD505-2E9C-101B-9397-08002B2CF9AE}" pid="4" name="LastSaved">
    <vt:lpwstr>2023-01-03T00:00:00Z</vt:lpwstr>
  </property>
</Properties>
</file>